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E4" w:rsidRPr="00741911" w:rsidRDefault="005E02E4" w:rsidP="00741911">
      <w:pPr>
        <w:pStyle w:val="af6"/>
        <w:rPr>
          <w:color w:val="000000" w:themeColor="text1"/>
        </w:rPr>
      </w:pPr>
      <w:bookmarkStart w:id="0" w:name="_Toc239511942"/>
      <w:r w:rsidRPr="00741911">
        <w:rPr>
          <w:color w:val="000000" w:themeColor="text1"/>
        </w:rPr>
        <w:t>化学工程与工艺专业</w:t>
      </w:r>
      <w:r w:rsidRPr="00741911">
        <w:rPr>
          <w:rFonts w:hint="eastAsia"/>
          <w:color w:val="000000" w:themeColor="text1"/>
        </w:rPr>
        <w:t>卓越工程师</w:t>
      </w:r>
      <w:r w:rsidRPr="00741911">
        <w:rPr>
          <w:color w:val="000000" w:themeColor="text1"/>
        </w:rPr>
        <w:t>人才培养方案</w:t>
      </w:r>
      <w:bookmarkEnd w:id="0"/>
    </w:p>
    <w:p w:rsidR="005E02E4" w:rsidRPr="00741911" w:rsidRDefault="005E02E4" w:rsidP="005E02E4">
      <w:pPr>
        <w:ind w:firstLineChars="200" w:firstLine="480"/>
        <w:rPr>
          <w:rFonts w:eastAsia="黑体" w:hAnsi="黑体"/>
          <w:color w:val="000000" w:themeColor="text1"/>
          <w:sz w:val="24"/>
        </w:rPr>
      </w:pPr>
    </w:p>
    <w:p w:rsidR="005E02E4" w:rsidRPr="00741911" w:rsidRDefault="005E02E4" w:rsidP="00741911">
      <w:pPr>
        <w:pStyle w:val="af7"/>
        <w:rPr>
          <w:color w:val="000000" w:themeColor="text1"/>
        </w:rPr>
      </w:pPr>
      <w:r w:rsidRPr="00741911">
        <w:rPr>
          <w:color w:val="000000" w:themeColor="text1"/>
        </w:rPr>
        <w:t>专业代码：081</w:t>
      </w:r>
      <w:r w:rsidRPr="00741911">
        <w:rPr>
          <w:rFonts w:hint="eastAsia"/>
          <w:color w:val="000000" w:themeColor="text1"/>
        </w:rPr>
        <w:t>3</w:t>
      </w:r>
      <w:r w:rsidRPr="00741911">
        <w:rPr>
          <w:color w:val="000000" w:themeColor="text1"/>
        </w:rPr>
        <w:t>01                      学科门类：工学</w:t>
      </w:r>
    </w:p>
    <w:p w:rsidR="005E02E4" w:rsidRPr="00741911" w:rsidRDefault="005E02E4" w:rsidP="00741911">
      <w:pPr>
        <w:pStyle w:val="af7"/>
        <w:rPr>
          <w:color w:val="000000" w:themeColor="text1"/>
        </w:rPr>
      </w:pPr>
      <w:r w:rsidRPr="00741911">
        <w:rPr>
          <w:color w:val="000000" w:themeColor="text1"/>
        </w:rPr>
        <w:t>专业门类：化工与制药</w:t>
      </w:r>
      <w:r w:rsidRPr="00741911">
        <w:rPr>
          <w:rFonts w:hint="eastAsia"/>
          <w:color w:val="000000" w:themeColor="text1"/>
        </w:rPr>
        <w:t>类</w:t>
      </w:r>
      <w:r w:rsidRPr="00741911">
        <w:rPr>
          <w:color w:val="000000" w:themeColor="text1"/>
        </w:rPr>
        <w:t xml:space="preserve">                授予学位：工学学士                    </w:t>
      </w:r>
    </w:p>
    <w:p w:rsidR="005E02E4" w:rsidRPr="00741911" w:rsidRDefault="005E02E4" w:rsidP="00741911">
      <w:pPr>
        <w:pStyle w:val="af7"/>
        <w:rPr>
          <w:color w:val="000000" w:themeColor="text1"/>
        </w:rPr>
      </w:pPr>
      <w:r w:rsidRPr="00741911">
        <w:rPr>
          <w:color w:val="000000" w:themeColor="text1"/>
        </w:rPr>
        <w:t>标准学制：</w:t>
      </w:r>
      <w:r w:rsidRPr="00741911">
        <w:rPr>
          <w:rFonts w:hint="eastAsia"/>
          <w:color w:val="000000" w:themeColor="text1"/>
        </w:rPr>
        <w:t>四</w:t>
      </w:r>
      <w:r w:rsidRPr="00741911">
        <w:rPr>
          <w:color w:val="000000" w:themeColor="text1"/>
        </w:rPr>
        <w:t>年                        适用年级：2014</w:t>
      </w:r>
      <w:r w:rsidRPr="00741911">
        <w:rPr>
          <w:rFonts w:hint="eastAsia"/>
          <w:color w:val="000000" w:themeColor="text1"/>
        </w:rPr>
        <w:t>级</w:t>
      </w:r>
    </w:p>
    <w:p w:rsidR="005E02E4" w:rsidRPr="00741911" w:rsidRDefault="005E02E4" w:rsidP="00741911">
      <w:pPr>
        <w:pStyle w:val="af7"/>
        <w:rPr>
          <w:color w:val="000000" w:themeColor="text1"/>
        </w:rPr>
      </w:pPr>
      <w:r w:rsidRPr="00741911">
        <w:rPr>
          <w:color w:val="000000" w:themeColor="text1"/>
        </w:rPr>
        <w:t>所属学院：材料与化学工程</w:t>
      </w:r>
      <w:r w:rsidRPr="00741911">
        <w:rPr>
          <w:rFonts w:hint="eastAsia"/>
          <w:color w:val="000000" w:themeColor="text1"/>
        </w:rPr>
        <w:t>学院</w:t>
      </w:r>
      <w:r w:rsidRPr="00741911">
        <w:rPr>
          <w:color w:val="000000" w:themeColor="text1"/>
        </w:rPr>
        <w:t xml:space="preserve">          专业负责人：</w:t>
      </w:r>
      <w:r w:rsidRPr="00741911">
        <w:rPr>
          <w:rFonts w:hint="eastAsia"/>
          <w:color w:val="000000" w:themeColor="text1"/>
        </w:rPr>
        <w:t>郑建东</w:t>
      </w:r>
    </w:p>
    <w:p w:rsidR="005E02E4" w:rsidRPr="00741911" w:rsidRDefault="005E02E4" w:rsidP="00741911">
      <w:pPr>
        <w:pStyle w:val="af7"/>
        <w:rPr>
          <w:color w:val="000000" w:themeColor="text1"/>
        </w:rPr>
      </w:pPr>
      <w:r w:rsidRPr="00741911">
        <w:rPr>
          <w:color w:val="000000" w:themeColor="text1"/>
        </w:rPr>
        <w:t>方案制订人：</w:t>
      </w:r>
      <w:r w:rsidRPr="00741911">
        <w:rPr>
          <w:rFonts w:hint="eastAsia"/>
          <w:color w:val="000000" w:themeColor="text1"/>
        </w:rPr>
        <w:t xml:space="preserve">徐杰   </w:t>
      </w:r>
      <w:r w:rsidRPr="00741911">
        <w:rPr>
          <w:color w:val="000000" w:themeColor="text1"/>
        </w:rPr>
        <w:t xml:space="preserve">                   方案审核人：郑建东</w:t>
      </w:r>
    </w:p>
    <w:p w:rsidR="005E02E4" w:rsidRPr="00741911" w:rsidRDefault="005E02E4" w:rsidP="00741911">
      <w:pPr>
        <w:pStyle w:val="af7"/>
        <w:rPr>
          <w:color w:val="000000" w:themeColor="text1"/>
        </w:rPr>
      </w:pPr>
    </w:p>
    <w:p w:rsidR="005E02E4" w:rsidRPr="00741911" w:rsidRDefault="005E02E4" w:rsidP="00741911">
      <w:pPr>
        <w:rPr>
          <w:rFonts w:eastAsia="黑体"/>
          <w:color w:val="000000" w:themeColor="text1"/>
          <w:szCs w:val="21"/>
        </w:rPr>
      </w:pPr>
      <w:r w:rsidRPr="00741911">
        <w:rPr>
          <w:rFonts w:eastAsia="黑体"/>
          <w:color w:val="000000" w:themeColor="text1"/>
          <w:szCs w:val="21"/>
        </w:rPr>
        <w:t>一、专业培养目标</w:t>
      </w:r>
    </w:p>
    <w:p w:rsidR="005E02E4" w:rsidRPr="00741911" w:rsidRDefault="005E02E4" w:rsidP="00741911">
      <w:pPr>
        <w:ind w:firstLineChars="200" w:firstLine="420"/>
        <w:jc w:val="left"/>
        <w:rPr>
          <w:color w:val="000000" w:themeColor="text1"/>
          <w:szCs w:val="21"/>
        </w:rPr>
      </w:pPr>
      <w:r w:rsidRPr="00741911">
        <w:rPr>
          <w:rFonts w:hAnsi="宋体"/>
          <w:color w:val="000000" w:themeColor="text1"/>
          <w:szCs w:val="21"/>
        </w:rPr>
        <w:t>本专业以</w:t>
      </w:r>
      <w:r w:rsidRPr="00741911">
        <w:rPr>
          <w:rFonts w:hint="eastAsia"/>
          <w:color w:val="000000" w:themeColor="text1"/>
          <w:szCs w:val="21"/>
        </w:rPr>
        <w:t>“</w:t>
      </w:r>
      <w:r w:rsidRPr="00741911">
        <w:rPr>
          <w:rFonts w:hAnsi="宋体"/>
          <w:color w:val="000000" w:themeColor="text1"/>
          <w:szCs w:val="21"/>
        </w:rPr>
        <w:t>能力本位、市场需求、职业适应</w:t>
      </w:r>
      <w:r w:rsidRPr="00741911">
        <w:rPr>
          <w:rFonts w:hint="eastAsia"/>
          <w:color w:val="000000" w:themeColor="text1"/>
          <w:szCs w:val="21"/>
        </w:rPr>
        <w:t>”</w:t>
      </w:r>
      <w:r w:rsidRPr="00741911">
        <w:rPr>
          <w:rFonts w:hAnsi="宋体"/>
          <w:color w:val="000000" w:themeColor="text1"/>
          <w:szCs w:val="21"/>
        </w:rPr>
        <w:t>为导向，以</w:t>
      </w:r>
      <w:r w:rsidRPr="00741911">
        <w:rPr>
          <w:rFonts w:hint="eastAsia"/>
          <w:color w:val="000000" w:themeColor="text1"/>
          <w:szCs w:val="21"/>
        </w:rPr>
        <w:t>“</w:t>
      </w:r>
      <w:r w:rsidRPr="00741911">
        <w:rPr>
          <w:rFonts w:hAnsi="宋体"/>
          <w:color w:val="000000" w:themeColor="text1"/>
          <w:szCs w:val="21"/>
        </w:rPr>
        <w:t>产教融合、校企合作</w:t>
      </w:r>
      <w:r w:rsidRPr="00741911">
        <w:rPr>
          <w:rFonts w:hint="eastAsia"/>
          <w:color w:val="000000" w:themeColor="text1"/>
          <w:szCs w:val="21"/>
        </w:rPr>
        <w:t>”</w:t>
      </w:r>
      <w:r w:rsidRPr="00741911">
        <w:rPr>
          <w:rFonts w:hAnsi="宋体"/>
          <w:color w:val="000000" w:themeColor="text1"/>
          <w:szCs w:val="21"/>
        </w:rPr>
        <w:t>为主要路径，采取</w:t>
      </w:r>
      <w:r w:rsidRPr="00741911">
        <w:rPr>
          <w:rFonts w:hint="eastAsia"/>
          <w:color w:val="000000" w:themeColor="text1"/>
          <w:szCs w:val="21"/>
        </w:rPr>
        <w:t>“</w:t>
      </w:r>
      <w:r w:rsidRPr="00741911">
        <w:rPr>
          <w:rFonts w:hAnsi="宋体"/>
          <w:color w:val="000000" w:themeColor="text1"/>
          <w:szCs w:val="21"/>
        </w:rPr>
        <w:t>产学研相结合</w:t>
      </w:r>
      <w:r w:rsidRPr="00741911">
        <w:rPr>
          <w:rFonts w:hint="eastAsia"/>
          <w:color w:val="000000" w:themeColor="text1"/>
          <w:szCs w:val="21"/>
        </w:rPr>
        <w:t>”</w:t>
      </w:r>
      <w:r w:rsidRPr="00741911">
        <w:rPr>
          <w:rFonts w:hAnsi="宋体"/>
          <w:color w:val="000000" w:themeColor="text1"/>
          <w:szCs w:val="21"/>
        </w:rPr>
        <w:t>的模式，培养德、智、体、美全面发展，适应地方化工企业发展需要，掌握</w:t>
      </w:r>
      <w:r w:rsidRPr="00741911">
        <w:rPr>
          <w:color w:val="000000" w:themeColor="text1"/>
          <w:szCs w:val="21"/>
        </w:rPr>
        <w:t>化工工艺和设备的基本理论、设计方法和管理知识，具有</w:t>
      </w:r>
      <w:r w:rsidRPr="00741911">
        <w:rPr>
          <w:rFonts w:hint="eastAsia"/>
          <w:color w:val="000000" w:themeColor="text1"/>
          <w:szCs w:val="21"/>
        </w:rPr>
        <w:t>对</w:t>
      </w:r>
      <w:r w:rsidRPr="00741911">
        <w:rPr>
          <w:color w:val="000000" w:themeColor="text1"/>
          <w:szCs w:val="21"/>
        </w:rPr>
        <w:t>化工生产</w:t>
      </w:r>
      <w:r w:rsidRPr="00741911">
        <w:rPr>
          <w:rFonts w:hint="eastAsia"/>
          <w:color w:val="000000" w:themeColor="text1"/>
          <w:szCs w:val="21"/>
        </w:rPr>
        <w:t>过程进行</w:t>
      </w:r>
      <w:r w:rsidRPr="00741911">
        <w:rPr>
          <w:color w:val="000000" w:themeColor="text1"/>
          <w:szCs w:val="21"/>
        </w:rPr>
        <w:t>研究、设计、产品开发的基本技能，具备扎实的基础理论知识、工程实践能力、良好的职业素养和创新创业精神的</w:t>
      </w:r>
      <w:r w:rsidRPr="00741911">
        <w:rPr>
          <w:rFonts w:hAnsi="宋体"/>
          <w:color w:val="000000" w:themeColor="text1"/>
          <w:szCs w:val="21"/>
        </w:rPr>
        <w:t>高素质应用型专门人才</w:t>
      </w:r>
      <w:r w:rsidRPr="00741911">
        <w:rPr>
          <w:color w:val="000000" w:themeColor="text1"/>
          <w:szCs w:val="21"/>
        </w:rPr>
        <w:t>。</w:t>
      </w:r>
    </w:p>
    <w:p w:rsidR="005E02E4" w:rsidRPr="00741911" w:rsidRDefault="005E02E4" w:rsidP="00741911">
      <w:pPr>
        <w:ind w:firstLineChars="200" w:firstLine="420"/>
        <w:jc w:val="left"/>
        <w:rPr>
          <w:color w:val="000000" w:themeColor="text1"/>
          <w:szCs w:val="21"/>
        </w:rPr>
      </w:pPr>
      <w:r w:rsidRPr="00741911">
        <w:rPr>
          <w:color w:val="000000" w:themeColor="text1"/>
          <w:szCs w:val="21"/>
        </w:rPr>
        <w:t>本专业</w:t>
      </w:r>
      <w:r w:rsidRPr="00741911">
        <w:rPr>
          <w:rFonts w:hint="eastAsia"/>
          <w:color w:val="000000" w:themeColor="text1"/>
          <w:szCs w:val="21"/>
        </w:rPr>
        <w:t>“</w:t>
      </w:r>
      <w:r w:rsidRPr="00741911">
        <w:rPr>
          <w:color w:val="000000" w:themeColor="text1"/>
          <w:szCs w:val="21"/>
        </w:rPr>
        <w:t>卓越工程师教育培养计划</w:t>
      </w:r>
      <w:r w:rsidRPr="00741911">
        <w:rPr>
          <w:rFonts w:hint="eastAsia"/>
          <w:color w:val="000000" w:themeColor="text1"/>
          <w:szCs w:val="21"/>
        </w:rPr>
        <w:t>”</w:t>
      </w:r>
      <w:r w:rsidRPr="00741911">
        <w:rPr>
          <w:color w:val="000000" w:themeColor="text1"/>
          <w:szCs w:val="21"/>
        </w:rPr>
        <w:t>将借鉴先进的工程教育改革理念，参照国家通用标准和行业标准的基本要求，制定学校专业培养标准，结合本校的特色和人才培养定位，依托学校人才培养管理体系和架构，将采用</w:t>
      </w:r>
      <w:r w:rsidRPr="00741911">
        <w:rPr>
          <w:color w:val="000000" w:themeColor="text1"/>
          <w:szCs w:val="21"/>
        </w:rPr>
        <w:t>“3+1”</w:t>
      </w:r>
      <w:r w:rsidRPr="00741911">
        <w:rPr>
          <w:color w:val="000000" w:themeColor="text1"/>
          <w:szCs w:val="21"/>
        </w:rPr>
        <w:t>的培养方式，其中</w:t>
      </w:r>
      <w:r w:rsidRPr="00741911">
        <w:rPr>
          <w:color w:val="000000" w:themeColor="text1"/>
          <w:szCs w:val="21"/>
        </w:rPr>
        <w:t>3</w:t>
      </w:r>
      <w:r w:rsidRPr="00741911">
        <w:rPr>
          <w:color w:val="000000" w:themeColor="text1"/>
          <w:szCs w:val="21"/>
        </w:rPr>
        <w:t>年在校集中学习，主要学习基础科学知识、核心工程基础知识以及专业工程基础知识三方面的知识，培养工程技术能力和综合素质；另外，累计</w:t>
      </w:r>
      <w:r w:rsidRPr="00741911">
        <w:rPr>
          <w:color w:val="000000" w:themeColor="text1"/>
          <w:szCs w:val="21"/>
        </w:rPr>
        <w:t>1</w:t>
      </w:r>
      <w:r w:rsidRPr="00741911">
        <w:rPr>
          <w:color w:val="000000" w:themeColor="text1"/>
          <w:szCs w:val="21"/>
        </w:rPr>
        <w:t>年的时间在企业实习和做毕业设计，重点培养、锻炼个人素质和发展能力、应用知识的能力、协作能力和在企业与社会环境下的综合工程能力。</w:t>
      </w:r>
    </w:p>
    <w:p w:rsidR="005E02E4" w:rsidRPr="00741911" w:rsidRDefault="005E02E4" w:rsidP="00741911">
      <w:pPr>
        <w:shd w:val="clear" w:color="auto" w:fill="FFFFFF"/>
        <w:ind w:firstLineChars="200" w:firstLine="420"/>
        <w:rPr>
          <w:color w:val="000000" w:themeColor="text1"/>
          <w:kern w:val="0"/>
          <w:szCs w:val="21"/>
        </w:rPr>
      </w:pPr>
      <w:r w:rsidRPr="00741911">
        <w:rPr>
          <w:color w:val="000000" w:themeColor="text1"/>
          <w:szCs w:val="21"/>
        </w:rPr>
        <w:t>毕业生可以在化工、石油、冶金、能源、轻工、食品、材料、医药、环保等行业的相关部门、岗位从事</w:t>
      </w:r>
      <w:r w:rsidRPr="00741911">
        <w:rPr>
          <w:color w:val="000000" w:themeColor="text1"/>
          <w:kern w:val="0"/>
          <w:szCs w:val="21"/>
        </w:rPr>
        <w:t>生产技术管理、工程设计和技术开发等方面的工作</w:t>
      </w:r>
      <w:bookmarkStart w:id="1" w:name="ref_[1]_145924"/>
      <w:bookmarkEnd w:id="1"/>
      <w:r w:rsidRPr="00741911">
        <w:rPr>
          <w:color w:val="000000" w:themeColor="text1"/>
          <w:kern w:val="0"/>
          <w:szCs w:val="21"/>
        </w:rPr>
        <w:t>。</w:t>
      </w:r>
    </w:p>
    <w:p w:rsidR="005E02E4" w:rsidRPr="00741911" w:rsidRDefault="005E02E4" w:rsidP="00741911">
      <w:pPr>
        <w:shd w:val="clear" w:color="auto" w:fill="FFFFFF"/>
        <w:ind w:firstLineChars="200" w:firstLine="420"/>
        <w:rPr>
          <w:color w:val="000000" w:themeColor="text1"/>
          <w:kern w:val="0"/>
          <w:szCs w:val="21"/>
        </w:rPr>
      </w:pPr>
    </w:p>
    <w:p w:rsidR="005E02E4" w:rsidRPr="00741911" w:rsidRDefault="005E02E4" w:rsidP="00741911">
      <w:pPr>
        <w:rPr>
          <w:color w:val="000000" w:themeColor="text1"/>
          <w:szCs w:val="21"/>
        </w:rPr>
      </w:pPr>
      <w:r w:rsidRPr="00741911">
        <w:rPr>
          <w:rFonts w:eastAsia="黑体"/>
          <w:color w:val="000000" w:themeColor="text1"/>
          <w:szCs w:val="21"/>
        </w:rPr>
        <w:t>二、培养规格要求</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（一）培养规格要求</w:t>
      </w:r>
    </w:p>
    <w:p w:rsidR="005E02E4" w:rsidRPr="00741911" w:rsidRDefault="005E02E4" w:rsidP="00741911">
      <w:pPr>
        <w:pStyle w:val="ae"/>
        <w:ind w:firstLine="420"/>
        <w:rPr>
          <w:color w:val="000000" w:themeColor="text1"/>
          <w:sz w:val="21"/>
          <w:szCs w:val="21"/>
        </w:rPr>
      </w:pPr>
      <w:r w:rsidRPr="00741911">
        <w:rPr>
          <w:color w:val="000000" w:themeColor="text1"/>
          <w:sz w:val="21"/>
          <w:szCs w:val="21"/>
        </w:rPr>
        <w:t>本专业学生主要学习化学、化学工程学的基本理论和基本知识，受到化学与化工基本实验技能、工程实践、计算机应用、科学研究与工程设计方法的基础训练，具有对企业的生产过程进行模拟优化、革新改造和对新工艺进行开发设计的基本能力。</w:t>
      </w:r>
    </w:p>
    <w:p w:rsidR="005E02E4" w:rsidRPr="00741911" w:rsidRDefault="005E02E4" w:rsidP="00741911">
      <w:pPr>
        <w:pStyle w:val="ae"/>
        <w:ind w:firstLine="420"/>
        <w:rPr>
          <w:color w:val="000000" w:themeColor="text1"/>
          <w:sz w:val="21"/>
          <w:szCs w:val="21"/>
        </w:rPr>
      </w:pPr>
      <w:r w:rsidRPr="00741911">
        <w:rPr>
          <w:color w:val="000000" w:themeColor="text1"/>
          <w:sz w:val="21"/>
          <w:szCs w:val="21"/>
        </w:rPr>
        <w:t>毕业生应达到以下基本要求：</w:t>
      </w:r>
    </w:p>
    <w:p w:rsidR="005E02E4" w:rsidRPr="00741911" w:rsidRDefault="005E02E4" w:rsidP="00741911">
      <w:pPr>
        <w:pStyle w:val="ae"/>
        <w:ind w:firstLine="420"/>
        <w:rPr>
          <w:color w:val="000000" w:themeColor="text1"/>
          <w:sz w:val="21"/>
          <w:szCs w:val="21"/>
        </w:rPr>
      </w:pPr>
      <w:r w:rsidRPr="00741911">
        <w:rPr>
          <w:color w:val="000000" w:themeColor="text1"/>
          <w:sz w:val="21"/>
          <w:szCs w:val="21"/>
        </w:rPr>
        <w:t>1</w:t>
      </w:r>
      <w:r w:rsidRPr="00741911">
        <w:rPr>
          <w:color w:val="000000" w:themeColor="text1"/>
          <w:sz w:val="21"/>
          <w:szCs w:val="21"/>
        </w:rPr>
        <w:t>、具有强健的体魄、良好的文化和职业素质；</w:t>
      </w:r>
    </w:p>
    <w:p w:rsidR="005E02E4" w:rsidRPr="00741911" w:rsidRDefault="005E02E4" w:rsidP="00741911">
      <w:pPr>
        <w:pStyle w:val="ae"/>
        <w:ind w:firstLine="420"/>
        <w:rPr>
          <w:color w:val="000000" w:themeColor="text1"/>
          <w:sz w:val="21"/>
          <w:szCs w:val="21"/>
        </w:rPr>
      </w:pPr>
      <w:r w:rsidRPr="00741911">
        <w:rPr>
          <w:color w:val="000000" w:themeColor="text1"/>
          <w:sz w:val="21"/>
          <w:szCs w:val="21"/>
        </w:rPr>
        <w:t>2</w:t>
      </w:r>
      <w:r w:rsidRPr="00741911">
        <w:rPr>
          <w:color w:val="000000" w:themeColor="text1"/>
          <w:sz w:val="21"/>
          <w:szCs w:val="21"/>
        </w:rPr>
        <w:t>、掌握化学、化学工程学的基础知识、基本理论和基本实验技能；</w:t>
      </w:r>
    </w:p>
    <w:p w:rsidR="005E02E4" w:rsidRPr="00741911" w:rsidRDefault="005E02E4" w:rsidP="00741911">
      <w:pPr>
        <w:pStyle w:val="ae"/>
        <w:ind w:firstLine="420"/>
        <w:rPr>
          <w:color w:val="000000" w:themeColor="text1"/>
          <w:sz w:val="21"/>
          <w:szCs w:val="21"/>
        </w:rPr>
      </w:pPr>
      <w:r w:rsidRPr="00741911">
        <w:rPr>
          <w:color w:val="000000" w:themeColor="text1"/>
          <w:sz w:val="21"/>
          <w:szCs w:val="21"/>
        </w:rPr>
        <w:t>3</w:t>
      </w:r>
      <w:r w:rsidRPr="00741911">
        <w:rPr>
          <w:color w:val="000000" w:themeColor="text1"/>
          <w:sz w:val="21"/>
          <w:szCs w:val="21"/>
        </w:rPr>
        <w:t>、掌握化工装置的工艺与设备设计、化工过程模拟优化方法；</w:t>
      </w:r>
    </w:p>
    <w:p w:rsidR="005E02E4" w:rsidRPr="00741911" w:rsidRDefault="005E02E4" w:rsidP="00741911">
      <w:pPr>
        <w:pStyle w:val="ae"/>
        <w:ind w:firstLine="420"/>
        <w:rPr>
          <w:color w:val="000000" w:themeColor="text1"/>
          <w:sz w:val="21"/>
          <w:szCs w:val="21"/>
        </w:rPr>
      </w:pPr>
      <w:r w:rsidRPr="00741911">
        <w:rPr>
          <w:color w:val="000000" w:themeColor="text1"/>
          <w:sz w:val="21"/>
          <w:szCs w:val="21"/>
        </w:rPr>
        <w:t>4</w:t>
      </w:r>
      <w:r w:rsidRPr="00741911">
        <w:rPr>
          <w:color w:val="000000" w:themeColor="text1"/>
          <w:sz w:val="21"/>
          <w:szCs w:val="21"/>
        </w:rPr>
        <w:t>、熟悉国家对于化工生产、设计、研究与开发、环境保护等方面的政策和法规；</w:t>
      </w:r>
    </w:p>
    <w:p w:rsidR="005E02E4" w:rsidRPr="00741911" w:rsidRDefault="005E02E4" w:rsidP="00741911">
      <w:pPr>
        <w:pStyle w:val="ae"/>
        <w:ind w:firstLine="420"/>
        <w:rPr>
          <w:color w:val="000000" w:themeColor="text1"/>
          <w:sz w:val="21"/>
          <w:szCs w:val="21"/>
        </w:rPr>
      </w:pPr>
      <w:r w:rsidRPr="00741911">
        <w:rPr>
          <w:color w:val="000000" w:themeColor="text1"/>
          <w:sz w:val="21"/>
          <w:szCs w:val="21"/>
        </w:rPr>
        <w:t>5</w:t>
      </w:r>
      <w:r w:rsidRPr="00741911">
        <w:rPr>
          <w:color w:val="000000" w:themeColor="text1"/>
          <w:sz w:val="21"/>
          <w:szCs w:val="21"/>
        </w:rPr>
        <w:t>、了解化学工程学前沿以及新工艺、新技术与新设备的发展动态；</w:t>
      </w:r>
    </w:p>
    <w:p w:rsidR="005E02E4" w:rsidRPr="00741911" w:rsidRDefault="005E02E4" w:rsidP="00741911">
      <w:pPr>
        <w:pStyle w:val="ae"/>
        <w:ind w:firstLine="420"/>
        <w:rPr>
          <w:color w:val="000000" w:themeColor="text1"/>
          <w:sz w:val="21"/>
          <w:szCs w:val="21"/>
        </w:rPr>
      </w:pPr>
      <w:r w:rsidRPr="00741911">
        <w:rPr>
          <w:color w:val="000000" w:themeColor="text1"/>
          <w:sz w:val="21"/>
          <w:szCs w:val="21"/>
        </w:rPr>
        <w:t>6</w:t>
      </w:r>
      <w:r w:rsidRPr="00741911">
        <w:rPr>
          <w:color w:val="000000" w:themeColor="text1"/>
          <w:sz w:val="21"/>
          <w:szCs w:val="21"/>
        </w:rPr>
        <w:t>、掌握一门外语和化工科技文献检索的方法，具有一定创新意识；</w:t>
      </w:r>
    </w:p>
    <w:p w:rsidR="005E02E4" w:rsidRPr="00741911" w:rsidRDefault="005E02E4" w:rsidP="00741911">
      <w:pPr>
        <w:pStyle w:val="ae"/>
        <w:ind w:firstLine="420"/>
        <w:rPr>
          <w:color w:val="000000" w:themeColor="text1"/>
          <w:sz w:val="21"/>
          <w:szCs w:val="21"/>
        </w:rPr>
      </w:pPr>
      <w:r w:rsidRPr="00741911">
        <w:rPr>
          <w:color w:val="000000" w:themeColor="text1"/>
          <w:sz w:val="21"/>
          <w:szCs w:val="21"/>
        </w:rPr>
        <w:t>7</w:t>
      </w:r>
      <w:r w:rsidRPr="00741911">
        <w:rPr>
          <w:color w:val="000000" w:themeColor="text1"/>
          <w:sz w:val="21"/>
          <w:szCs w:val="21"/>
        </w:rPr>
        <w:t>、具有对新产品、新工艺、新技术和新设备进行研究、开发设计的初步能力；</w:t>
      </w:r>
    </w:p>
    <w:p w:rsidR="005E02E4" w:rsidRPr="00741911" w:rsidRDefault="005E02E4" w:rsidP="00741911">
      <w:pPr>
        <w:pStyle w:val="ae"/>
        <w:ind w:firstLine="420"/>
        <w:rPr>
          <w:color w:val="000000" w:themeColor="text1"/>
          <w:sz w:val="21"/>
          <w:szCs w:val="21"/>
        </w:rPr>
      </w:pPr>
      <w:r w:rsidRPr="00741911">
        <w:rPr>
          <w:color w:val="000000" w:themeColor="text1"/>
          <w:sz w:val="21"/>
          <w:szCs w:val="21"/>
        </w:rPr>
        <w:t>8</w:t>
      </w:r>
      <w:r w:rsidRPr="00741911">
        <w:rPr>
          <w:color w:val="000000" w:themeColor="text1"/>
          <w:sz w:val="21"/>
          <w:szCs w:val="21"/>
        </w:rPr>
        <w:t>、</w:t>
      </w:r>
      <w:r w:rsidRPr="00741911">
        <w:rPr>
          <w:rFonts w:hint="eastAsia"/>
          <w:color w:val="000000" w:themeColor="text1"/>
          <w:sz w:val="21"/>
          <w:szCs w:val="21"/>
        </w:rPr>
        <w:t>力争</w:t>
      </w:r>
      <w:r w:rsidRPr="00741911">
        <w:rPr>
          <w:color w:val="000000" w:themeColor="text1"/>
          <w:sz w:val="21"/>
          <w:szCs w:val="21"/>
        </w:rPr>
        <w:t>获得一</w:t>
      </w:r>
      <w:r w:rsidRPr="00741911">
        <w:rPr>
          <w:rFonts w:hint="eastAsia"/>
          <w:color w:val="000000" w:themeColor="text1"/>
          <w:sz w:val="21"/>
          <w:szCs w:val="21"/>
        </w:rPr>
        <w:t>项</w:t>
      </w:r>
      <w:r w:rsidRPr="00741911">
        <w:rPr>
          <w:color w:val="000000" w:themeColor="text1"/>
          <w:sz w:val="21"/>
          <w:szCs w:val="21"/>
        </w:rPr>
        <w:t>岗位职业技能</w:t>
      </w:r>
      <w:r w:rsidRPr="00741911">
        <w:rPr>
          <w:rFonts w:hint="eastAsia"/>
          <w:color w:val="000000" w:themeColor="text1"/>
          <w:sz w:val="21"/>
          <w:szCs w:val="21"/>
        </w:rPr>
        <w:t>或专业竞赛获奖</w:t>
      </w:r>
      <w:r w:rsidRPr="00741911">
        <w:rPr>
          <w:color w:val="000000" w:themeColor="text1"/>
          <w:sz w:val="21"/>
          <w:szCs w:val="21"/>
        </w:rPr>
        <w:t>证书。</w:t>
      </w:r>
    </w:p>
    <w:p w:rsidR="00741911" w:rsidRPr="00741911" w:rsidRDefault="00741911" w:rsidP="00D625DC">
      <w:pPr>
        <w:pStyle w:val="ae"/>
        <w:spacing w:afterLines="50" w:line="360" w:lineRule="exact"/>
        <w:ind w:firstLine="420"/>
        <w:rPr>
          <w:rFonts w:hAnsi="宋体"/>
          <w:color w:val="000000" w:themeColor="text1"/>
          <w:sz w:val="21"/>
          <w:szCs w:val="21"/>
        </w:rPr>
      </w:pPr>
    </w:p>
    <w:p w:rsidR="00741911" w:rsidRPr="00741911" w:rsidRDefault="00741911" w:rsidP="00D625DC">
      <w:pPr>
        <w:pStyle w:val="ae"/>
        <w:spacing w:afterLines="50" w:line="360" w:lineRule="exact"/>
        <w:ind w:firstLine="420"/>
        <w:rPr>
          <w:rFonts w:hAnsi="宋体"/>
          <w:color w:val="000000" w:themeColor="text1"/>
          <w:sz w:val="21"/>
          <w:szCs w:val="21"/>
        </w:rPr>
      </w:pPr>
    </w:p>
    <w:p w:rsidR="005E02E4" w:rsidRPr="00741911" w:rsidRDefault="005E02E4" w:rsidP="00D625DC">
      <w:pPr>
        <w:spacing w:beforeLines="50" w:line="360" w:lineRule="auto"/>
        <w:rPr>
          <w:rFonts w:ascii="黑体" w:eastAsia="黑体" w:hAnsi="黑体"/>
          <w:color w:val="000000" w:themeColor="text1"/>
          <w:sz w:val="28"/>
          <w:szCs w:val="30"/>
        </w:rPr>
      </w:pPr>
      <w:r w:rsidRPr="00741911">
        <w:rPr>
          <w:rFonts w:ascii="黑体" w:eastAsia="黑体" w:hAnsi="黑体"/>
          <w:color w:val="000000" w:themeColor="text1"/>
          <w:sz w:val="28"/>
          <w:szCs w:val="30"/>
        </w:rPr>
        <w:lastRenderedPageBreak/>
        <w:t>（二）主要职业岗位关键能力、能力要素、课程对应关系表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1297"/>
        <w:gridCol w:w="1393"/>
        <w:gridCol w:w="3401"/>
        <w:gridCol w:w="1620"/>
      </w:tblGrid>
      <w:tr w:rsidR="005E02E4" w:rsidRPr="00741911" w:rsidTr="00F76B64">
        <w:trPr>
          <w:trHeight w:val="658"/>
          <w:jc w:val="center"/>
        </w:trPr>
        <w:tc>
          <w:tcPr>
            <w:tcW w:w="857" w:type="dxa"/>
            <w:vAlign w:val="center"/>
          </w:tcPr>
          <w:p w:rsidR="005E02E4" w:rsidRPr="00741911" w:rsidRDefault="005E02E4" w:rsidP="00F76B64">
            <w:pPr>
              <w:pStyle w:val="ae"/>
              <w:spacing w:line="360" w:lineRule="exact"/>
              <w:ind w:firstLineChars="0" w:firstLine="0"/>
              <w:jc w:val="center"/>
              <w:rPr>
                <w:color w:val="000000" w:themeColor="text1"/>
                <w:sz w:val="21"/>
                <w:szCs w:val="21"/>
              </w:rPr>
            </w:pPr>
            <w:r w:rsidRPr="00741911">
              <w:rPr>
                <w:rFonts w:hAnsi="宋体"/>
                <w:color w:val="000000" w:themeColor="text1"/>
                <w:sz w:val="21"/>
                <w:szCs w:val="21"/>
              </w:rPr>
              <w:t>序号</w:t>
            </w:r>
          </w:p>
        </w:tc>
        <w:tc>
          <w:tcPr>
            <w:tcW w:w="1297" w:type="dxa"/>
            <w:vAlign w:val="center"/>
          </w:tcPr>
          <w:p w:rsidR="005E02E4" w:rsidRPr="00741911" w:rsidRDefault="005E02E4" w:rsidP="00F76B64">
            <w:pPr>
              <w:pStyle w:val="ae"/>
              <w:spacing w:line="360" w:lineRule="exact"/>
              <w:ind w:firstLineChars="0" w:firstLine="0"/>
              <w:jc w:val="center"/>
              <w:rPr>
                <w:color w:val="000000" w:themeColor="text1"/>
                <w:sz w:val="21"/>
                <w:szCs w:val="21"/>
              </w:rPr>
            </w:pPr>
            <w:r w:rsidRPr="00741911">
              <w:rPr>
                <w:rFonts w:hAnsi="宋体"/>
                <w:color w:val="000000" w:themeColor="text1"/>
                <w:sz w:val="21"/>
                <w:szCs w:val="21"/>
              </w:rPr>
              <w:t>主要职业</w:t>
            </w:r>
          </w:p>
          <w:p w:rsidR="005E02E4" w:rsidRPr="00741911" w:rsidRDefault="005E02E4" w:rsidP="00F76B64">
            <w:pPr>
              <w:pStyle w:val="ae"/>
              <w:spacing w:line="360" w:lineRule="exact"/>
              <w:ind w:firstLineChars="0" w:firstLine="0"/>
              <w:jc w:val="center"/>
              <w:rPr>
                <w:color w:val="000000" w:themeColor="text1"/>
                <w:sz w:val="21"/>
                <w:szCs w:val="21"/>
              </w:rPr>
            </w:pPr>
            <w:r w:rsidRPr="00741911">
              <w:rPr>
                <w:rFonts w:hAnsi="宋体"/>
                <w:color w:val="000000" w:themeColor="text1"/>
                <w:sz w:val="21"/>
                <w:szCs w:val="21"/>
              </w:rPr>
              <w:t>岗位描述</w:t>
            </w:r>
          </w:p>
        </w:tc>
        <w:tc>
          <w:tcPr>
            <w:tcW w:w="1393" w:type="dxa"/>
            <w:vAlign w:val="center"/>
          </w:tcPr>
          <w:p w:rsidR="005E02E4" w:rsidRPr="00741911" w:rsidRDefault="005E02E4" w:rsidP="00F76B64">
            <w:pPr>
              <w:pStyle w:val="ae"/>
              <w:spacing w:line="360" w:lineRule="exact"/>
              <w:ind w:firstLineChars="0" w:firstLine="0"/>
              <w:jc w:val="center"/>
              <w:rPr>
                <w:color w:val="000000" w:themeColor="text1"/>
                <w:sz w:val="21"/>
                <w:szCs w:val="21"/>
              </w:rPr>
            </w:pPr>
            <w:r w:rsidRPr="00741911">
              <w:rPr>
                <w:rFonts w:hAnsi="宋体"/>
                <w:color w:val="000000" w:themeColor="text1"/>
                <w:sz w:val="21"/>
                <w:szCs w:val="21"/>
              </w:rPr>
              <w:t>关键能力</w:t>
            </w:r>
          </w:p>
        </w:tc>
        <w:tc>
          <w:tcPr>
            <w:tcW w:w="3401" w:type="dxa"/>
            <w:vAlign w:val="center"/>
          </w:tcPr>
          <w:p w:rsidR="005E02E4" w:rsidRPr="00741911" w:rsidRDefault="005E02E4" w:rsidP="00F76B64">
            <w:pPr>
              <w:pStyle w:val="ae"/>
              <w:spacing w:line="360" w:lineRule="exact"/>
              <w:ind w:firstLineChars="0" w:firstLine="0"/>
              <w:jc w:val="center"/>
              <w:rPr>
                <w:color w:val="000000" w:themeColor="text1"/>
                <w:sz w:val="21"/>
                <w:szCs w:val="21"/>
              </w:rPr>
            </w:pPr>
            <w:r w:rsidRPr="00741911">
              <w:rPr>
                <w:rFonts w:hAnsi="宋体"/>
                <w:color w:val="000000" w:themeColor="text1"/>
                <w:sz w:val="21"/>
                <w:szCs w:val="21"/>
              </w:rPr>
              <w:t>能力要素</w:t>
            </w:r>
          </w:p>
        </w:tc>
        <w:tc>
          <w:tcPr>
            <w:tcW w:w="1620" w:type="dxa"/>
            <w:vAlign w:val="center"/>
          </w:tcPr>
          <w:p w:rsidR="005E02E4" w:rsidRPr="00741911" w:rsidRDefault="005E02E4" w:rsidP="00F76B64">
            <w:pPr>
              <w:pStyle w:val="ae"/>
              <w:spacing w:line="360" w:lineRule="exact"/>
              <w:ind w:firstLineChars="0" w:firstLine="0"/>
              <w:jc w:val="center"/>
              <w:rPr>
                <w:color w:val="000000" w:themeColor="text1"/>
                <w:sz w:val="21"/>
                <w:szCs w:val="21"/>
              </w:rPr>
            </w:pPr>
            <w:r w:rsidRPr="00741911">
              <w:rPr>
                <w:rFonts w:hAnsi="宋体"/>
                <w:color w:val="000000" w:themeColor="text1"/>
                <w:sz w:val="21"/>
                <w:szCs w:val="21"/>
              </w:rPr>
              <w:t>主要支撑课程</w:t>
            </w:r>
          </w:p>
        </w:tc>
      </w:tr>
      <w:tr w:rsidR="005E02E4" w:rsidRPr="00741911" w:rsidTr="00F76B64">
        <w:trPr>
          <w:trHeight w:val="1631"/>
          <w:jc w:val="center"/>
        </w:trPr>
        <w:tc>
          <w:tcPr>
            <w:tcW w:w="857" w:type="dxa"/>
            <w:vAlign w:val="center"/>
          </w:tcPr>
          <w:p w:rsidR="005E02E4" w:rsidRPr="00741911" w:rsidRDefault="005E02E4" w:rsidP="00F76B64">
            <w:pPr>
              <w:pStyle w:val="ae"/>
              <w:spacing w:line="360" w:lineRule="exact"/>
              <w:ind w:firstLineChars="0" w:firstLine="0"/>
              <w:jc w:val="center"/>
              <w:rPr>
                <w:color w:val="000000" w:themeColor="text1"/>
                <w:sz w:val="21"/>
                <w:szCs w:val="21"/>
              </w:rPr>
            </w:pPr>
            <w:r w:rsidRPr="00741911">
              <w:rPr>
                <w:color w:val="000000" w:themeColor="text1"/>
                <w:sz w:val="21"/>
                <w:szCs w:val="21"/>
              </w:rPr>
              <w:t>1</w:t>
            </w:r>
          </w:p>
        </w:tc>
        <w:tc>
          <w:tcPr>
            <w:tcW w:w="1297" w:type="dxa"/>
            <w:vAlign w:val="center"/>
          </w:tcPr>
          <w:p w:rsidR="005E02E4" w:rsidRPr="00741911" w:rsidRDefault="005E02E4" w:rsidP="00F76B64">
            <w:pPr>
              <w:pStyle w:val="ae"/>
              <w:spacing w:line="360" w:lineRule="exact"/>
              <w:ind w:firstLineChars="100" w:firstLine="210"/>
              <w:jc w:val="center"/>
              <w:rPr>
                <w:color w:val="000000" w:themeColor="text1"/>
                <w:sz w:val="21"/>
                <w:szCs w:val="21"/>
              </w:rPr>
            </w:pPr>
            <w:r w:rsidRPr="00741911">
              <w:rPr>
                <w:rFonts w:hAnsi="宋体"/>
                <w:color w:val="000000" w:themeColor="text1"/>
                <w:sz w:val="21"/>
                <w:szCs w:val="21"/>
              </w:rPr>
              <w:t>化工</w:t>
            </w:r>
            <w:r w:rsidRPr="00741911">
              <w:rPr>
                <w:rFonts w:hAnsi="宋体" w:hint="eastAsia"/>
                <w:color w:val="000000" w:themeColor="text1"/>
                <w:sz w:val="21"/>
                <w:szCs w:val="21"/>
              </w:rPr>
              <w:t>工艺工程师</w:t>
            </w:r>
          </w:p>
        </w:tc>
        <w:tc>
          <w:tcPr>
            <w:tcW w:w="1393" w:type="dxa"/>
            <w:vAlign w:val="center"/>
          </w:tcPr>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1.</w:t>
            </w:r>
            <w:r w:rsidRPr="00741911">
              <w:rPr>
                <w:rFonts w:hAnsi="宋体"/>
                <w:color w:val="000000" w:themeColor="text1"/>
                <w:sz w:val="21"/>
                <w:szCs w:val="21"/>
              </w:rPr>
              <w:t>具有对企业现有的生产过程进行模拟优化、革新改造能力；</w:t>
            </w:r>
          </w:p>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2.</w:t>
            </w:r>
            <w:r w:rsidRPr="00741911">
              <w:rPr>
                <w:rFonts w:hAnsi="宋体"/>
                <w:color w:val="000000" w:themeColor="text1"/>
                <w:sz w:val="21"/>
                <w:szCs w:val="21"/>
              </w:rPr>
              <w:t>对新产品、新工艺、新技术和新设备进行研究、开发和设计的初步能力；</w:t>
            </w:r>
          </w:p>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3.</w:t>
            </w:r>
            <w:r w:rsidRPr="00741911">
              <w:rPr>
                <w:rFonts w:hAnsi="宋体"/>
                <w:color w:val="000000" w:themeColor="text1"/>
                <w:sz w:val="21"/>
                <w:szCs w:val="21"/>
              </w:rPr>
              <w:t>具有较强的创新意识、良好的职业素质和协作能力。</w:t>
            </w:r>
          </w:p>
        </w:tc>
        <w:tc>
          <w:tcPr>
            <w:tcW w:w="3401" w:type="dxa"/>
            <w:vAlign w:val="center"/>
          </w:tcPr>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1.</w:t>
            </w:r>
            <w:r w:rsidRPr="00741911">
              <w:rPr>
                <w:rFonts w:hAnsi="宋体"/>
                <w:color w:val="000000" w:themeColor="text1"/>
                <w:sz w:val="21"/>
                <w:szCs w:val="21"/>
              </w:rPr>
              <w:t>掌握化学、化学工程学的基本理论、基本知识和基本操作技能；</w:t>
            </w:r>
          </w:p>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2.</w:t>
            </w:r>
            <w:r w:rsidRPr="00741911">
              <w:rPr>
                <w:rFonts w:hAnsi="宋体"/>
                <w:color w:val="000000" w:themeColor="text1"/>
                <w:sz w:val="21"/>
                <w:szCs w:val="21"/>
              </w:rPr>
              <w:t>掌握典型化工装置工艺与设备的设计方法和化工过程的模拟优化方法；</w:t>
            </w:r>
          </w:p>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3.</w:t>
            </w:r>
            <w:r w:rsidRPr="00741911">
              <w:rPr>
                <w:rFonts w:hAnsi="宋体"/>
                <w:color w:val="000000" w:themeColor="text1"/>
                <w:sz w:val="21"/>
                <w:szCs w:val="21"/>
              </w:rPr>
              <w:t>熟悉国家对化工生产、设计、研究与开发、环境保护等方面的政策和法规；</w:t>
            </w:r>
          </w:p>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4.</w:t>
            </w:r>
            <w:r w:rsidRPr="00741911">
              <w:rPr>
                <w:rFonts w:hAnsi="宋体"/>
                <w:color w:val="000000" w:themeColor="text1"/>
                <w:sz w:val="21"/>
                <w:szCs w:val="21"/>
              </w:rPr>
              <w:t>掌握化工科技文献检索的基本方法；</w:t>
            </w:r>
          </w:p>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5.</w:t>
            </w:r>
            <w:r w:rsidRPr="00741911">
              <w:rPr>
                <w:rFonts w:hAnsi="宋体"/>
                <w:color w:val="000000" w:themeColor="text1"/>
                <w:sz w:val="21"/>
                <w:szCs w:val="21"/>
              </w:rPr>
              <w:t>了解化学工程学的前沿，了解新工艺、新技术与新设备的发展动态。</w:t>
            </w:r>
          </w:p>
        </w:tc>
        <w:tc>
          <w:tcPr>
            <w:tcW w:w="1620" w:type="dxa"/>
            <w:vAlign w:val="center"/>
          </w:tcPr>
          <w:p w:rsidR="005E02E4" w:rsidRPr="00741911" w:rsidRDefault="005E02E4" w:rsidP="00F76B64">
            <w:pPr>
              <w:pStyle w:val="ae"/>
              <w:ind w:firstLineChars="0" w:firstLine="0"/>
              <w:rPr>
                <w:color w:val="000000" w:themeColor="text1"/>
                <w:sz w:val="21"/>
                <w:szCs w:val="21"/>
              </w:rPr>
            </w:pPr>
            <w:r w:rsidRPr="00741911">
              <w:rPr>
                <w:rFonts w:hAnsi="宋体"/>
                <w:color w:val="000000" w:themeColor="text1"/>
                <w:sz w:val="21"/>
                <w:szCs w:val="21"/>
              </w:rPr>
              <w:t>化学工艺学、化工原理</w:t>
            </w:r>
            <w:r w:rsidRPr="00741911">
              <w:rPr>
                <w:rFonts w:hAnsi="宋体" w:hint="eastAsia"/>
                <w:color w:val="000000" w:themeColor="text1"/>
                <w:sz w:val="21"/>
                <w:szCs w:val="21"/>
              </w:rPr>
              <w:t>（一）</w:t>
            </w:r>
            <w:r w:rsidRPr="00741911">
              <w:rPr>
                <w:rFonts w:hAnsi="宋体"/>
                <w:color w:val="000000" w:themeColor="text1"/>
                <w:sz w:val="21"/>
                <w:szCs w:val="21"/>
              </w:rPr>
              <w:t>、化工原理</w:t>
            </w:r>
            <w:r w:rsidRPr="00741911">
              <w:rPr>
                <w:rFonts w:hAnsi="宋体" w:hint="eastAsia"/>
                <w:color w:val="000000" w:themeColor="text1"/>
                <w:sz w:val="21"/>
                <w:szCs w:val="21"/>
              </w:rPr>
              <w:t>（二）</w:t>
            </w:r>
            <w:r w:rsidRPr="00741911">
              <w:rPr>
                <w:rFonts w:hAnsi="宋体"/>
                <w:color w:val="000000" w:themeColor="text1"/>
                <w:sz w:val="21"/>
                <w:szCs w:val="21"/>
              </w:rPr>
              <w:t>、</w:t>
            </w:r>
            <w:r w:rsidRPr="00741911">
              <w:rPr>
                <w:rFonts w:hAnsi="宋体" w:hint="eastAsia"/>
                <w:color w:val="000000" w:themeColor="text1"/>
                <w:sz w:val="21"/>
                <w:szCs w:val="21"/>
              </w:rPr>
              <w:t>化工</w:t>
            </w:r>
            <w:r w:rsidRPr="00741911">
              <w:rPr>
                <w:rFonts w:hAnsi="宋体"/>
                <w:color w:val="000000" w:themeColor="text1"/>
                <w:sz w:val="21"/>
                <w:szCs w:val="21"/>
              </w:rPr>
              <w:t>分离工程、</w:t>
            </w:r>
            <w:r w:rsidRPr="00741911">
              <w:rPr>
                <w:rFonts w:hAnsi="宋体" w:hint="eastAsia"/>
                <w:color w:val="000000" w:themeColor="text1"/>
                <w:sz w:val="21"/>
                <w:szCs w:val="21"/>
              </w:rPr>
              <w:t>化学</w:t>
            </w:r>
            <w:r w:rsidRPr="00741911">
              <w:rPr>
                <w:rFonts w:hAnsi="宋体"/>
                <w:color w:val="000000" w:themeColor="text1"/>
                <w:sz w:val="21"/>
                <w:szCs w:val="21"/>
              </w:rPr>
              <w:t>反应工程、精细化学品化学、化工设备与机械、专业技能综合训练、毕业设计（论文）</w:t>
            </w:r>
          </w:p>
        </w:tc>
      </w:tr>
      <w:tr w:rsidR="005E02E4" w:rsidRPr="00741911" w:rsidTr="00F76B64">
        <w:trPr>
          <w:trHeight w:val="1645"/>
          <w:jc w:val="center"/>
        </w:trPr>
        <w:tc>
          <w:tcPr>
            <w:tcW w:w="857" w:type="dxa"/>
            <w:vAlign w:val="center"/>
          </w:tcPr>
          <w:p w:rsidR="005E02E4" w:rsidRPr="00741911" w:rsidRDefault="005E02E4" w:rsidP="00F76B64">
            <w:pPr>
              <w:pStyle w:val="ae"/>
              <w:spacing w:line="360" w:lineRule="exact"/>
              <w:ind w:firstLineChars="0" w:firstLine="0"/>
              <w:jc w:val="center"/>
              <w:rPr>
                <w:color w:val="000000" w:themeColor="text1"/>
                <w:sz w:val="21"/>
                <w:szCs w:val="21"/>
              </w:rPr>
            </w:pPr>
            <w:r w:rsidRPr="00741911">
              <w:rPr>
                <w:color w:val="000000" w:themeColor="text1"/>
                <w:sz w:val="21"/>
                <w:szCs w:val="21"/>
              </w:rPr>
              <w:t>2</w:t>
            </w:r>
          </w:p>
        </w:tc>
        <w:tc>
          <w:tcPr>
            <w:tcW w:w="1297" w:type="dxa"/>
            <w:vAlign w:val="center"/>
          </w:tcPr>
          <w:p w:rsidR="005E02E4" w:rsidRPr="00741911" w:rsidRDefault="005E02E4" w:rsidP="00F76B64">
            <w:pPr>
              <w:pStyle w:val="ae"/>
              <w:spacing w:line="360" w:lineRule="exact"/>
              <w:ind w:firstLineChars="100" w:firstLine="210"/>
              <w:jc w:val="center"/>
              <w:rPr>
                <w:color w:val="000000" w:themeColor="text1"/>
                <w:sz w:val="21"/>
                <w:szCs w:val="21"/>
              </w:rPr>
            </w:pPr>
            <w:r w:rsidRPr="00741911">
              <w:rPr>
                <w:rFonts w:hAnsi="宋体" w:hint="eastAsia"/>
                <w:color w:val="000000" w:themeColor="text1"/>
                <w:sz w:val="21"/>
                <w:szCs w:val="21"/>
              </w:rPr>
              <w:t>产品检测工程师</w:t>
            </w:r>
          </w:p>
        </w:tc>
        <w:tc>
          <w:tcPr>
            <w:tcW w:w="1393" w:type="dxa"/>
            <w:vAlign w:val="center"/>
          </w:tcPr>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1.</w:t>
            </w:r>
            <w:r w:rsidRPr="00741911">
              <w:rPr>
                <w:rFonts w:hAnsi="宋体"/>
                <w:color w:val="000000" w:themeColor="text1"/>
                <w:sz w:val="21"/>
                <w:szCs w:val="21"/>
              </w:rPr>
              <w:t>具有对企业现有的工艺控制分析方法较快的上手能力；</w:t>
            </w:r>
          </w:p>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2.</w:t>
            </w:r>
            <w:r w:rsidRPr="00741911">
              <w:rPr>
                <w:rFonts w:hAnsi="宋体"/>
                <w:color w:val="000000" w:themeColor="text1"/>
                <w:sz w:val="21"/>
                <w:szCs w:val="21"/>
              </w:rPr>
              <w:t>具有对新工艺控制分析方法研究、开发的初步能力；</w:t>
            </w:r>
          </w:p>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 xml:space="preserve">3. </w:t>
            </w:r>
            <w:r w:rsidRPr="00741911">
              <w:rPr>
                <w:rFonts w:hAnsi="宋体"/>
                <w:color w:val="000000" w:themeColor="text1"/>
                <w:sz w:val="21"/>
                <w:szCs w:val="21"/>
              </w:rPr>
              <w:t>具有较强的创新意识、良好的职业素质和协作能力。</w:t>
            </w:r>
          </w:p>
        </w:tc>
        <w:tc>
          <w:tcPr>
            <w:tcW w:w="3401" w:type="dxa"/>
            <w:vAlign w:val="center"/>
          </w:tcPr>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1.</w:t>
            </w:r>
            <w:r w:rsidRPr="00741911">
              <w:rPr>
                <w:rFonts w:hAnsi="宋体"/>
                <w:color w:val="000000" w:themeColor="text1"/>
                <w:sz w:val="21"/>
                <w:szCs w:val="21"/>
              </w:rPr>
              <w:t>掌握分析化学、仪器分析、波谱解析等学科的基本理论、基本知识；</w:t>
            </w:r>
          </w:p>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2.</w:t>
            </w:r>
            <w:r w:rsidRPr="00741911">
              <w:rPr>
                <w:rFonts w:hAnsi="宋体"/>
                <w:color w:val="000000" w:themeColor="text1"/>
                <w:sz w:val="21"/>
                <w:szCs w:val="21"/>
              </w:rPr>
              <w:t>掌握实验室常用分析仪器的基本操作技能；</w:t>
            </w:r>
          </w:p>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3.</w:t>
            </w:r>
            <w:r w:rsidRPr="00741911">
              <w:rPr>
                <w:rFonts w:hAnsi="宋体"/>
                <w:color w:val="000000" w:themeColor="text1"/>
                <w:sz w:val="21"/>
                <w:szCs w:val="21"/>
              </w:rPr>
              <w:t>了解国际、国内、企业产品的质量标准及分析方法；</w:t>
            </w:r>
          </w:p>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 xml:space="preserve">4. </w:t>
            </w:r>
            <w:r w:rsidRPr="00741911">
              <w:rPr>
                <w:rFonts w:hAnsi="宋体"/>
                <w:color w:val="000000" w:themeColor="text1"/>
                <w:sz w:val="21"/>
                <w:szCs w:val="21"/>
              </w:rPr>
              <w:t>掌握文献检索、资料查询的基本方法；</w:t>
            </w:r>
          </w:p>
          <w:p w:rsidR="005E02E4" w:rsidRPr="00741911" w:rsidRDefault="005E02E4" w:rsidP="00F76B64">
            <w:pPr>
              <w:pStyle w:val="ae"/>
              <w:ind w:firstLineChars="0" w:firstLine="0"/>
              <w:rPr>
                <w:color w:val="000000" w:themeColor="text1"/>
                <w:sz w:val="21"/>
                <w:szCs w:val="21"/>
              </w:rPr>
            </w:pPr>
            <w:r w:rsidRPr="00741911">
              <w:rPr>
                <w:color w:val="000000" w:themeColor="text1"/>
                <w:sz w:val="21"/>
                <w:szCs w:val="21"/>
              </w:rPr>
              <w:t>5.</w:t>
            </w:r>
            <w:r w:rsidRPr="00741911">
              <w:rPr>
                <w:rFonts w:hAnsi="宋体"/>
                <w:color w:val="000000" w:themeColor="text1"/>
                <w:sz w:val="21"/>
                <w:szCs w:val="21"/>
              </w:rPr>
              <w:t>了解分析化学、仪器分析的理论前沿，了解新方法、新技术与新仪器的发展动态。</w:t>
            </w:r>
          </w:p>
        </w:tc>
        <w:tc>
          <w:tcPr>
            <w:tcW w:w="1620" w:type="dxa"/>
            <w:vAlign w:val="center"/>
          </w:tcPr>
          <w:p w:rsidR="005E02E4" w:rsidRPr="00741911" w:rsidRDefault="005E02E4" w:rsidP="00F76B64">
            <w:pPr>
              <w:pStyle w:val="ae"/>
              <w:ind w:firstLineChars="0" w:firstLine="0"/>
              <w:rPr>
                <w:color w:val="000000" w:themeColor="text1"/>
                <w:sz w:val="21"/>
                <w:szCs w:val="21"/>
              </w:rPr>
            </w:pPr>
            <w:r w:rsidRPr="00741911">
              <w:rPr>
                <w:rFonts w:hAnsi="宋体" w:hint="eastAsia"/>
                <w:color w:val="000000" w:themeColor="text1"/>
                <w:sz w:val="21"/>
                <w:szCs w:val="21"/>
              </w:rPr>
              <w:t>无机及</w:t>
            </w:r>
            <w:r w:rsidRPr="00741911">
              <w:rPr>
                <w:rFonts w:hAnsi="宋体"/>
                <w:color w:val="000000" w:themeColor="text1"/>
                <w:sz w:val="21"/>
                <w:szCs w:val="21"/>
              </w:rPr>
              <w:t>分析化学、仪器分析、波谱解析、化工</w:t>
            </w:r>
            <w:r w:rsidRPr="00741911">
              <w:rPr>
                <w:rFonts w:hAnsi="宋体" w:hint="eastAsia"/>
                <w:color w:val="000000" w:themeColor="text1"/>
                <w:sz w:val="21"/>
                <w:szCs w:val="21"/>
              </w:rPr>
              <w:t>检验（职业证书）</w:t>
            </w:r>
            <w:r w:rsidRPr="00741911">
              <w:rPr>
                <w:rFonts w:hAnsi="宋体"/>
                <w:color w:val="000000" w:themeColor="text1"/>
                <w:sz w:val="21"/>
                <w:szCs w:val="21"/>
              </w:rPr>
              <w:t>、毕业设计（论文）</w:t>
            </w:r>
          </w:p>
        </w:tc>
      </w:tr>
    </w:tbl>
    <w:p w:rsidR="005E02E4" w:rsidRPr="00741911" w:rsidRDefault="005E02E4" w:rsidP="005E02E4">
      <w:pPr>
        <w:rPr>
          <w:color w:val="000000" w:themeColor="text1"/>
        </w:rPr>
      </w:pPr>
    </w:p>
    <w:p w:rsidR="005E02E4" w:rsidRPr="00741911" w:rsidRDefault="005E02E4" w:rsidP="00741911">
      <w:pPr>
        <w:rPr>
          <w:rFonts w:ascii="黑体" w:eastAsia="黑体"/>
          <w:color w:val="000000" w:themeColor="text1"/>
          <w:szCs w:val="21"/>
        </w:rPr>
      </w:pPr>
      <w:r w:rsidRPr="00741911">
        <w:rPr>
          <w:rFonts w:ascii="黑体" w:eastAsia="黑体" w:hint="eastAsia"/>
          <w:color w:val="000000" w:themeColor="text1"/>
          <w:szCs w:val="21"/>
        </w:rPr>
        <w:t>三、主干学科</w:t>
      </w:r>
    </w:p>
    <w:p w:rsidR="005E02E4" w:rsidRPr="00741911" w:rsidRDefault="005E02E4" w:rsidP="00741911">
      <w:pPr>
        <w:pStyle w:val="ae"/>
        <w:ind w:firstLine="420"/>
        <w:rPr>
          <w:rFonts w:hAnsi="宋体"/>
          <w:color w:val="000000" w:themeColor="text1"/>
          <w:sz w:val="21"/>
          <w:szCs w:val="21"/>
        </w:rPr>
      </w:pPr>
      <w:r w:rsidRPr="00741911">
        <w:rPr>
          <w:rFonts w:hAnsi="宋体"/>
          <w:color w:val="000000" w:themeColor="text1"/>
          <w:sz w:val="21"/>
          <w:szCs w:val="21"/>
        </w:rPr>
        <w:t>化学、化学工程与技术</w:t>
      </w:r>
    </w:p>
    <w:p w:rsidR="005E02E4" w:rsidRPr="00741911" w:rsidRDefault="005E02E4" w:rsidP="00741911">
      <w:pPr>
        <w:rPr>
          <w:rFonts w:eastAsia="黑体"/>
          <w:color w:val="000000" w:themeColor="text1"/>
          <w:szCs w:val="21"/>
        </w:rPr>
      </w:pPr>
    </w:p>
    <w:p w:rsidR="005E02E4" w:rsidRPr="00741911" w:rsidRDefault="005E02E4" w:rsidP="00741911">
      <w:pPr>
        <w:rPr>
          <w:rFonts w:eastAsia="黑体"/>
          <w:color w:val="000000" w:themeColor="text1"/>
          <w:szCs w:val="21"/>
        </w:rPr>
      </w:pPr>
      <w:r w:rsidRPr="00741911">
        <w:rPr>
          <w:rFonts w:eastAsia="黑体"/>
          <w:color w:val="000000" w:themeColor="text1"/>
          <w:szCs w:val="21"/>
        </w:rPr>
        <w:t>四、课程体系</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（一）专业核心课程：有机化学、物理化学</w:t>
      </w:r>
      <w:r w:rsidRPr="00741911">
        <w:rPr>
          <w:rFonts w:hAnsi="宋体" w:hint="eastAsia"/>
          <w:color w:val="000000" w:themeColor="text1"/>
          <w:sz w:val="21"/>
          <w:szCs w:val="21"/>
        </w:rPr>
        <w:t>（一）</w:t>
      </w:r>
      <w:r w:rsidRPr="00741911">
        <w:rPr>
          <w:rFonts w:hAnsi="宋体"/>
          <w:color w:val="000000" w:themeColor="text1"/>
          <w:sz w:val="21"/>
          <w:szCs w:val="21"/>
        </w:rPr>
        <w:t>、物理化学</w:t>
      </w:r>
      <w:r w:rsidRPr="00741911">
        <w:rPr>
          <w:rFonts w:hAnsi="宋体" w:hint="eastAsia"/>
          <w:color w:val="000000" w:themeColor="text1"/>
          <w:sz w:val="21"/>
          <w:szCs w:val="21"/>
        </w:rPr>
        <w:t>（二）</w:t>
      </w:r>
      <w:r w:rsidRPr="00741911">
        <w:rPr>
          <w:rFonts w:hAnsi="宋体"/>
          <w:color w:val="000000" w:themeColor="text1"/>
          <w:sz w:val="21"/>
          <w:szCs w:val="21"/>
        </w:rPr>
        <w:t>、波谱解析、化工原理</w:t>
      </w:r>
      <w:r w:rsidRPr="00741911">
        <w:rPr>
          <w:rFonts w:hAnsi="宋体" w:hint="eastAsia"/>
          <w:color w:val="000000" w:themeColor="text1"/>
          <w:sz w:val="21"/>
          <w:szCs w:val="21"/>
        </w:rPr>
        <w:t>（一）</w:t>
      </w:r>
      <w:r w:rsidRPr="00741911">
        <w:rPr>
          <w:rFonts w:hAnsi="宋体"/>
          <w:color w:val="000000" w:themeColor="text1"/>
          <w:sz w:val="21"/>
          <w:szCs w:val="21"/>
        </w:rPr>
        <w:t>、化工原理</w:t>
      </w:r>
      <w:r w:rsidRPr="00741911">
        <w:rPr>
          <w:rFonts w:hAnsi="宋体" w:hint="eastAsia"/>
          <w:color w:val="000000" w:themeColor="text1"/>
          <w:sz w:val="21"/>
          <w:szCs w:val="21"/>
        </w:rPr>
        <w:t>（二）</w:t>
      </w:r>
      <w:r w:rsidRPr="00741911">
        <w:rPr>
          <w:rFonts w:hAnsi="宋体"/>
          <w:color w:val="000000" w:themeColor="text1"/>
          <w:sz w:val="21"/>
          <w:szCs w:val="21"/>
        </w:rPr>
        <w:t>、化学反应工程、化工分离工程、化学工艺学、精细化学品化学、</w:t>
      </w:r>
      <w:r w:rsidRPr="00741911">
        <w:rPr>
          <w:rFonts w:hAnsi="宋体" w:hint="eastAsia"/>
          <w:color w:val="000000" w:themeColor="text1"/>
          <w:sz w:val="21"/>
          <w:szCs w:val="21"/>
        </w:rPr>
        <w:t>化工热力学。</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（二）特色课程：精细化学品化学、专业技能综合训练、</w:t>
      </w:r>
      <w:r w:rsidRPr="00741911">
        <w:rPr>
          <w:rFonts w:hAnsi="宋体" w:hint="eastAsia"/>
          <w:color w:val="000000" w:themeColor="text1"/>
          <w:sz w:val="21"/>
          <w:szCs w:val="21"/>
        </w:rPr>
        <w:t>精细</w:t>
      </w:r>
      <w:r w:rsidRPr="00741911">
        <w:rPr>
          <w:rFonts w:hAnsi="宋体"/>
          <w:color w:val="000000" w:themeColor="text1"/>
          <w:sz w:val="21"/>
          <w:szCs w:val="21"/>
        </w:rPr>
        <w:t>化工选论。</w:t>
      </w:r>
    </w:p>
    <w:p w:rsidR="005E02E4" w:rsidRPr="00741911" w:rsidRDefault="005E02E4" w:rsidP="00741911">
      <w:pPr>
        <w:pStyle w:val="ae"/>
        <w:ind w:firstLine="420"/>
        <w:rPr>
          <w:rFonts w:hAnsi="宋体"/>
          <w:color w:val="000000" w:themeColor="text1"/>
          <w:sz w:val="21"/>
          <w:szCs w:val="21"/>
        </w:rPr>
      </w:pPr>
      <w:r w:rsidRPr="00741911">
        <w:rPr>
          <w:rFonts w:hAnsi="宋体"/>
          <w:color w:val="000000" w:themeColor="text1"/>
          <w:sz w:val="21"/>
          <w:szCs w:val="21"/>
        </w:rPr>
        <w:t>（三）课程体系如表</w:t>
      </w:r>
      <w:r w:rsidRPr="00741911">
        <w:rPr>
          <w:color w:val="000000" w:themeColor="text1"/>
          <w:sz w:val="21"/>
          <w:szCs w:val="21"/>
        </w:rPr>
        <w:t>3</w:t>
      </w:r>
      <w:r w:rsidRPr="00741911">
        <w:rPr>
          <w:rFonts w:hAnsi="宋体"/>
          <w:color w:val="000000" w:themeColor="text1"/>
          <w:sz w:val="21"/>
          <w:szCs w:val="21"/>
        </w:rPr>
        <w:t>所示。</w:t>
      </w:r>
    </w:p>
    <w:p w:rsidR="005E02E4" w:rsidRPr="00741911" w:rsidRDefault="005E02E4" w:rsidP="00741911">
      <w:pPr>
        <w:rPr>
          <w:rFonts w:eastAsia="黑体"/>
          <w:color w:val="000000" w:themeColor="text1"/>
          <w:szCs w:val="21"/>
        </w:rPr>
      </w:pPr>
      <w:r w:rsidRPr="00741911">
        <w:rPr>
          <w:rFonts w:eastAsia="黑体"/>
          <w:color w:val="000000" w:themeColor="text1"/>
          <w:szCs w:val="21"/>
        </w:rPr>
        <w:lastRenderedPageBreak/>
        <w:t>五、主要实践教学环节</w:t>
      </w:r>
    </w:p>
    <w:p w:rsidR="005E02E4" w:rsidRPr="00741911" w:rsidRDefault="005E02E4" w:rsidP="00741911">
      <w:pPr>
        <w:ind w:firstLineChars="200" w:firstLine="420"/>
        <w:rPr>
          <w:rFonts w:hAnsi="宋体"/>
          <w:color w:val="000000" w:themeColor="text1"/>
          <w:szCs w:val="21"/>
        </w:rPr>
      </w:pPr>
      <w:r w:rsidRPr="00741911">
        <w:rPr>
          <w:rFonts w:hAnsi="宋体" w:hint="eastAsia"/>
          <w:color w:val="000000" w:themeColor="text1"/>
          <w:szCs w:val="21"/>
        </w:rPr>
        <w:t>包括认知实习、化工原理课程设计、金工实习、专业实习、化工实训、毕业设计（论文）</w:t>
      </w:r>
      <w:r w:rsidRPr="00741911">
        <w:rPr>
          <w:rFonts w:hAnsi="宋体"/>
          <w:color w:val="000000" w:themeColor="text1"/>
          <w:szCs w:val="21"/>
        </w:rPr>
        <w:t>等方面的内容。实践教学体系如表</w:t>
      </w:r>
      <w:r w:rsidRPr="00741911">
        <w:rPr>
          <w:color w:val="000000" w:themeColor="text1"/>
          <w:szCs w:val="21"/>
        </w:rPr>
        <w:t>4</w:t>
      </w:r>
      <w:r w:rsidRPr="00741911">
        <w:rPr>
          <w:rFonts w:hAnsi="宋体"/>
          <w:color w:val="000000" w:themeColor="text1"/>
          <w:szCs w:val="21"/>
        </w:rPr>
        <w:t>所示。</w:t>
      </w:r>
    </w:p>
    <w:p w:rsidR="005E02E4" w:rsidRPr="00741911" w:rsidRDefault="005E02E4" w:rsidP="00741911">
      <w:pPr>
        <w:ind w:firstLineChars="200" w:firstLine="420"/>
        <w:jc w:val="right"/>
        <w:rPr>
          <w:color w:val="000000" w:themeColor="text1"/>
          <w:szCs w:val="21"/>
        </w:rPr>
      </w:pPr>
    </w:p>
    <w:p w:rsidR="005E02E4" w:rsidRPr="00741911" w:rsidRDefault="005E02E4" w:rsidP="00741911">
      <w:pPr>
        <w:rPr>
          <w:rFonts w:eastAsia="黑体"/>
          <w:color w:val="000000" w:themeColor="text1"/>
          <w:szCs w:val="21"/>
        </w:rPr>
      </w:pPr>
      <w:r w:rsidRPr="00741911">
        <w:rPr>
          <w:rFonts w:eastAsia="黑体"/>
          <w:color w:val="000000" w:themeColor="text1"/>
          <w:szCs w:val="21"/>
        </w:rPr>
        <w:t>六、学制和学位</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（一）学制：</w:t>
      </w:r>
      <w:r w:rsidRPr="00741911">
        <w:rPr>
          <w:color w:val="000000" w:themeColor="text1"/>
          <w:sz w:val="21"/>
          <w:szCs w:val="21"/>
        </w:rPr>
        <w:t>4</w:t>
      </w:r>
      <w:r w:rsidRPr="00741911">
        <w:rPr>
          <w:rFonts w:hAnsi="宋体"/>
          <w:color w:val="000000" w:themeColor="text1"/>
          <w:sz w:val="21"/>
          <w:szCs w:val="21"/>
        </w:rPr>
        <w:t>年，修业年限可为</w:t>
      </w:r>
      <w:r w:rsidRPr="00741911">
        <w:rPr>
          <w:color w:val="000000" w:themeColor="text1"/>
          <w:sz w:val="21"/>
          <w:szCs w:val="21"/>
        </w:rPr>
        <w:t>3</w:t>
      </w:r>
      <w:r w:rsidRPr="00741911">
        <w:rPr>
          <w:rFonts w:hAnsi="宋体"/>
          <w:color w:val="000000" w:themeColor="text1"/>
          <w:sz w:val="21"/>
          <w:szCs w:val="21"/>
        </w:rPr>
        <w:t>－</w:t>
      </w:r>
      <w:r w:rsidRPr="00741911">
        <w:rPr>
          <w:color w:val="000000" w:themeColor="text1"/>
          <w:sz w:val="21"/>
          <w:szCs w:val="21"/>
        </w:rPr>
        <w:t>6</w:t>
      </w:r>
      <w:r w:rsidRPr="00741911">
        <w:rPr>
          <w:rFonts w:hAnsi="宋体"/>
          <w:color w:val="000000" w:themeColor="text1"/>
          <w:sz w:val="21"/>
          <w:szCs w:val="21"/>
        </w:rPr>
        <w:t>年。</w:t>
      </w:r>
    </w:p>
    <w:p w:rsidR="005E02E4" w:rsidRPr="00741911" w:rsidRDefault="005E02E4" w:rsidP="00741911">
      <w:pPr>
        <w:ind w:firstLineChars="200" w:firstLine="420"/>
        <w:rPr>
          <w:rFonts w:hAnsi="宋体"/>
          <w:color w:val="000000" w:themeColor="text1"/>
          <w:szCs w:val="21"/>
        </w:rPr>
      </w:pPr>
      <w:r w:rsidRPr="00741911">
        <w:rPr>
          <w:rFonts w:hAnsi="宋体"/>
          <w:color w:val="000000" w:themeColor="text1"/>
          <w:szCs w:val="21"/>
        </w:rPr>
        <w:t>（二）学位：授予工学学士学位。</w:t>
      </w:r>
    </w:p>
    <w:p w:rsidR="005E02E4" w:rsidRPr="00741911" w:rsidRDefault="005E02E4" w:rsidP="00741911">
      <w:pPr>
        <w:ind w:firstLineChars="200" w:firstLine="420"/>
        <w:rPr>
          <w:color w:val="000000" w:themeColor="text1"/>
          <w:szCs w:val="21"/>
        </w:rPr>
      </w:pPr>
    </w:p>
    <w:p w:rsidR="005E02E4" w:rsidRPr="00741911" w:rsidRDefault="005E02E4" w:rsidP="00741911">
      <w:pPr>
        <w:rPr>
          <w:rFonts w:eastAsia="黑体"/>
          <w:color w:val="000000" w:themeColor="text1"/>
          <w:szCs w:val="21"/>
        </w:rPr>
      </w:pPr>
      <w:r w:rsidRPr="00741911">
        <w:rPr>
          <w:rFonts w:eastAsia="黑体"/>
          <w:color w:val="000000" w:themeColor="text1"/>
          <w:szCs w:val="21"/>
        </w:rPr>
        <w:t>七、毕业要求</w:t>
      </w:r>
    </w:p>
    <w:p w:rsidR="005E02E4" w:rsidRPr="00741911" w:rsidRDefault="005E02E4" w:rsidP="00741911">
      <w:pPr>
        <w:pStyle w:val="ae"/>
        <w:ind w:firstLine="420"/>
        <w:rPr>
          <w:rFonts w:hAnsi="宋体"/>
          <w:color w:val="000000" w:themeColor="text1"/>
          <w:sz w:val="21"/>
          <w:szCs w:val="21"/>
        </w:rPr>
      </w:pPr>
      <w:r w:rsidRPr="00741911">
        <w:rPr>
          <w:rFonts w:hAnsi="宋体"/>
          <w:color w:val="000000" w:themeColor="text1"/>
          <w:sz w:val="21"/>
          <w:szCs w:val="21"/>
        </w:rPr>
        <w:t>本专业最低毕业学分：</w:t>
      </w:r>
      <w:r w:rsidRPr="00741911">
        <w:rPr>
          <w:rFonts w:hint="eastAsia"/>
          <w:color w:val="000000" w:themeColor="text1"/>
          <w:sz w:val="21"/>
          <w:szCs w:val="21"/>
        </w:rPr>
        <w:t>173</w:t>
      </w:r>
      <w:r w:rsidRPr="00741911">
        <w:rPr>
          <w:rFonts w:hAnsi="宋体"/>
          <w:color w:val="000000" w:themeColor="text1"/>
          <w:sz w:val="21"/>
          <w:szCs w:val="21"/>
        </w:rPr>
        <w:t>学分；其中公共基础课</w:t>
      </w:r>
      <w:r w:rsidRPr="00741911">
        <w:rPr>
          <w:rFonts w:hAnsi="宋体" w:hint="eastAsia"/>
          <w:color w:val="000000" w:themeColor="text1"/>
          <w:sz w:val="21"/>
          <w:szCs w:val="21"/>
        </w:rPr>
        <w:t>43.5</w:t>
      </w:r>
      <w:r w:rsidRPr="00741911">
        <w:rPr>
          <w:rFonts w:hAnsi="宋体"/>
          <w:color w:val="000000" w:themeColor="text1"/>
          <w:sz w:val="21"/>
          <w:szCs w:val="21"/>
        </w:rPr>
        <w:t>学分，公共选修课</w:t>
      </w:r>
      <w:r w:rsidRPr="00741911">
        <w:rPr>
          <w:color w:val="000000" w:themeColor="text1"/>
          <w:sz w:val="21"/>
          <w:szCs w:val="21"/>
        </w:rPr>
        <w:t>5</w:t>
      </w:r>
      <w:r w:rsidRPr="00741911">
        <w:rPr>
          <w:rFonts w:hAnsi="宋体"/>
          <w:color w:val="000000" w:themeColor="text1"/>
          <w:sz w:val="21"/>
          <w:szCs w:val="21"/>
        </w:rPr>
        <w:t>学分，专业基础课</w:t>
      </w:r>
      <w:r w:rsidRPr="00741911">
        <w:rPr>
          <w:rFonts w:hint="eastAsia"/>
          <w:color w:val="000000" w:themeColor="text1"/>
          <w:sz w:val="21"/>
          <w:szCs w:val="21"/>
        </w:rPr>
        <w:t>57</w:t>
      </w:r>
      <w:r w:rsidRPr="00741911">
        <w:rPr>
          <w:rFonts w:hAnsi="宋体"/>
          <w:color w:val="000000" w:themeColor="text1"/>
          <w:sz w:val="21"/>
          <w:szCs w:val="21"/>
        </w:rPr>
        <w:t>学分，专业选修课</w:t>
      </w:r>
      <w:r w:rsidRPr="00741911">
        <w:rPr>
          <w:color w:val="000000" w:themeColor="text1"/>
          <w:sz w:val="21"/>
          <w:szCs w:val="21"/>
        </w:rPr>
        <w:t>3</w:t>
      </w:r>
      <w:r w:rsidRPr="00741911">
        <w:rPr>
          <w:rFonts w:hint="eastAsia"/>
          <w:color w:val="000000" w:themeColor="text1"/>
          <w:sz w:val="21"/>
          <w:szCs w:val="21"/>
        </w:rPr>
        <w:t>4.5</w:t>
      </w:r>
      <w:r w:rsidRPr="00741911">
        <w:rPr>
          <w:rFonts w:hAnsi="宋体"/>
          <w:color w:val="000000" w:themeColor="text1"/>
          <w:sz w:val="21"/>
          <w:szCs w:val="21"/>
        </w:rPr>
        <w:t>学分，</w:t>
      </w:r>
      <w:r w:rsidRPr="00741911">
        <w:rPr>
          <w:rFonts w:hAnsi="宋体" w:hint="eastAsia"/>
          <w:color w:val="000000" w:themeColor="text1"/>
          <w:sz w:val="21"/>
          <w:szCs w:val="21"/>
        </w:rPr>
        <w:t>集中安排的实践教学环节</w:t>
      </w:r>
      <w:r w:rsidRPr="00741911">
        <w:rPr>
          <w:rFonts w:hAnsi="宋体" w:hint="eastAsia"/>
          <w:color w:val="000000" w:themeColor="text1"/>
          <w:sz w:val="21"/>
          <w:szCs w:val="21"/>
        </w:rPr>
        <w:t>33</w:t>
      </w:r>
      <w:r w:rsidRPr="00741911">
        <w:rPr>
          <w:rFonts w:hAnsi="宋体" w:hint="eastAsia"/>
          <w:color w:val="000000" w:themeColor="text1"/>
          <w:sz w:val="21"/>
          <w:szCs w:val="21"/>
        </w:rPr>
        <w:t>学分。应具备专业实践能力不少于</w:t>
      </w:r>
      <w:r w:rsidRPr="00741911">
        <w:rPr>
          <w:rFonts w:hAnsi="宋体" w:hint="eastAsia"/>
          <w:color w:val="000000" w:themeColor="text1"/>
          <w:sz w:val="21"/>
          <w:szCs w:val="21"/>
        </w:rPr>
        <w:t>1</w:t>
      </w:r>
      <w:r w:rsidRPr="00741911">
        <w:rPr>
          <w:rFonts w:hAnsi="宋体" w:hint="eastAsia"/>
          <w:color w:val="000000" w:themeColor="text1"/>
          <w:sz w:val="21"/>
          <w:szCs w:val="21"/>
        </w:rPr>
        <w:t>项（以获得国家颁发的高级</w:t>
      </w:r>
      <w:r w:rsidRPr="00741911">
        <w:rPr>
          <w:rFonts w:hAnsi="宋体"/>
          <w:color w:val="000000" w:themeColor="text1"/>
          <w:sz w:val="21"/>
          <w:szCs w:val="21"/>
        </w:rPr>
        <w:t>化学检验工</w:t>
      </w:r>
      <w:r w:rsidRPr="00741911">
        <w:rPr>
          <w:rFonts w:hAnsi="宋体" w:hint="eastAsia"/>
          <w:color w:val="000000" w:themeColor="text1"/>
          <w:sz w:val="21"/>
          <w:szCs w:val="21"/>
        </w:rPr>
        <w:t>证书、化工总控工竞赛等技能型获奖证书为依据）。</w:t>
      </w:r>
    </w:p>
    <w:p w:rsidR="005E02E4" w:rsidRPr="00741911" w:rsidRDefault="005E02E4" w:rsidP="00741911">
      <w:pPr>
        <w:pStyle w:val="ae"/>
        <w:ind w:firstLine="420"/>
        <w:rPr>
          <w:color w:val="000000" w:themeColor="text1"/>
          <w:sz w:val="21"/>
          <w:szCs w:val="21"/>
        </w:rPr>
      </w:pPr>
    </w:p>
    <w:p w:rsidR="005E02E4" w:rsidRPr="00741911" w:rsidRDefault="005E02E4" w:rsidP="00741911">
      <w:pPr>
        <w:rPr>
          <w:rFonts w:eastAsia="黑体"/>
          <w:color w:val="000000" w:themeColor="text1"/>
          <w:szCs w:val="21"/>
        </w:rPr>
      </w:pPr>
      <w:r w:rsidRPr="00741911">
        <w:rPr>
          <w:rFonts w:eastAsia="黑体"/>
          <w:color w:val="000000" w:themeColor="text1"/>
          <w:szCs w:val="21"/>
        </w:rPr>
        <w:t>八、必要说明</w:t>
      </w:r>
    </w:p>
    <w:p w:rsidR="005E02E4" w:rsidRPr="00741911" w:rsidRDefault="005E02E4" w:rsidP="00741911">
      <w:pPr>
        <w:pStyle w:val="ae"/>
        <w:ind w:firstLine="420"/>
        <w:rPr>
          <w:rFonts w:ascii="宋体" w:hAnsi="宋体"/>
          <w:color w:val="000000" w:themeColor="text1"/>
          <w:sz w:val="21"/>
          <w:szCs w:val="21"/>
        </w:rPr>
      </w:pPr>
      <w:r w:rsidRPr="00741911">
        <w:rPr>
          <w:rFonts w:ascii="宋体" w:hAnsi="宋体" w:hint="eastAsia"/>
          <w:color w:val="000000" w:themeColor="text1"/>
          <w:sz w:val="21"/>
          <w:szCs w:val="21"/>
        </w:rPr>
        <w:t>本方案规定的学分是实现化学工程与工艺专业人才培养目标与规格要求的最低要求，具体执行时可根据地方企业的实际需要，适当增加某些专业选修课学分。</w:t>
      </w:r>
    </w:p>
    <w:p w:rsidR="005E02E4" w:rsidRPr="00741911" w:rsidRDefault="005E02E4" w:rsidP="00741911">
      <w:pPr>
        <w:rPr>
          <w:rFonts w:eastAsia="黑体"/>
          <w:color w:val="000000" w:themeColor="text1"/>
          <w:szCs w:val="21"/>
        </w:rPr>
      </w:pPr>
    </w:p>
    <w:p w:rsidR="005E02E4" w:rsidRPr="00741911" w:rsidRDefault="005E02E4" w:rsidP="00741911">
      <w:pPr>
        <w:rPr>
          <w:rFonts w:eastAsia="黑体"/>
          <w:color w:val="000000" w:themeColor="text1"/>
          <w:szCs w:val="21"/>
        </w:rPr>
      </w:pPr>
      <w:r w:rsidRPr="00741911">
        <w:rPr>
          <w:rFonts w:eastAsia="黑体"/>
          <w:color w:val="000000" w:themeColor="text1"/>
          <w:szCs w:val="21"/>
        </w:rPr>
        <w:t>九、特色课程简介</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课程名称：精细化学品化学</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学</w:t>
      </w:r>
      <w:r w:rsidRPr="00741911">
        <w:rPr>
          <w:color w:val="000000" w:themeColor="text1"/>
          <w:sz w:val="21"/>
          <w:szCs w:val="21"/>
        </w:rPr>
        <w:t xml:space="preserve">    </w:t>
      </w:r>
      <w:r w:rsidRPr="00741911">
        <w:rPr>
          <w:rFonts w:hAnsi="宋体"/>
          <w:color w:val="000000" w:themeColor="text1"/>
          <w:sz w:val="21"/>
          <w:szCs w:val="21"/>
        </w:rPr>
        <w:t>时：</w:t>
      </w:r>
      <w:r w:rsidRPr="00741911">
        <w:rPr>
          <w:rFonts w:hint="eastAsia"/>
          <w:color w:val="000000" w:themeColor="text1"/>
          <w:sz w:val="21"/>
          <w:szCs w:val="21"/>
        </w:rPr>
        <w:t>48</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学</w:t>
      </w:r>
      <w:r w:rsidRPr="00741911">
        <w:rPr>
          <w:color w:val="000000" w:themeColor="text1"/>
          <w:sz w:val="21"/>
          <w:szCs w:val="21"/>
        </w:rPr>
        <w:t xml:space="preserve">    </w:t>
      </w:r>
      <w:r w:rsidRPr="00741911">
        <w:rPr>
          <w:rFonts w:hAnsi="宋体"/>
          <w:color w:val="000000" w:themeColor="text1"/>
          <w:sz w:val="21"/>
          <w:szCs w:val="21"/>
        </w:rPr>
        <w:t>分：</w:t>
      </w:r>
      <w:r w:rsidRPr="00741911">
        <w:rPr>
          <w:color w:val="000000" w:themeColor="text1"/>
          <w:sz w:val="21"/>
          <w:szCs w:val="21"/>
        </w:rPr>
        <w:t>3.</w:t>
      </w:r>
      <w:r w:rsidRPr="00741911">
        <w:rPr>
          <w:rFonts w:hint="eastAsia"/>
          <w:color w:val="000000" w:themeColor="text1"/>
          <w:sz w:val="21"/>
          <w:szCs w:val="21"/>
        </w:rPr>
        <w:t>0</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开课学期：第</w:t>
      </w:r>
      <w:r w:rsidRPr="00741911">
        <w:rPr>
          <w:color w:val="000000" w:themeColor="text1"/>
          <w:sz w:val="21"/>
          <w:szCs w:val="21"/>
        </w:rPr>
        <w:t>4</w:t>
      </w:r>
      <w:r w:rsidRPr="00741911">
        <w:rPr>
          <w:rFonts w:hAnsi="宋体"/>
          <w:color w:val="000000" w:themeColor="text1"/>
          <w:sz w:val="21"/>
          <w:szCs w:val="21"/>
        </w:rPr>
        <w:t>学期</w:t>
      </w:r>
    </w:p>
    <w:p w:rsidR="005E02E4" w:rsidRPr="00741911" w:rsidRDefault="005E02E4" w:rsidP="00741911">
      <w:pPr>
        <w:pStyle w:val="ae"/>
        <w:ind w:leftChars="200" w:left="420" w:firstLineChars="0" w:firstLine="0"/>
        <w:rPr>
          <w:color w:val="000000" w:themeColor="text1"/>
          <w:sz w:val="21"/>
          <w:szCs w:val="21"/>
        </w:rPr>
      </w:pPr>
      <w:r w:rsidRPr="00741911">
        <w:rPr>
          <w:rFonts w:hAnsi="宋体"/>
          <w:color w:val="000000" w:themeColor="text1"/>
          <w:sz w:val="21"/>
          <w:szCs w:val="21"/>
        </w:rPr>
        <w:t>主要内容：医药中间体、农用化学品、染料和颜料、涂料、胶粘剂、表面活性剂、石油化学品、水处理化学品、合成材料助剂、食品与饲料添加剂、无机精细化学品和功能材料的结构、功能、应用及其合成原理。</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参考教材：周立国</w:t>
      </w:r>
      <w:r w:rsidRPr="00741911">
        <w:rPr>
          <w:color w:val="000000" w:themeColor="text1"/>
          <w:sz w:val="21"/>
          <w:szCs w:val="21"/>
        </w:rPr>
        <w:t>.</w:t>
      </w:r>
      <w:r w:rsidRPr="00741911">
        <w:rPr>
          <w:rFonts w:hint="eastAsia"/>
          <w:color w:val="000000" w:themeColor="text1"/>
          <w:sz w:val="21"/>
          <w:szCs w:val="21"/>
        </w:rPr>
        <w:t xml:space="preserve"> </w:t>
      </w:r>
      <w:r w:rsidRPr="00741911">
        <w:rPr>
          <w:rFonts w:hAnsi="宋体"/>
          <w:color w:val="000000" w:themeColor="text1"/>
          <w:sz w:val="21"/>
          <w:szCs w:val="21"/>
        </w:rPr>
        <w:t>精细化学品化学</w:t>
      </w:r>
      <w:r w:rsidRPr="00741911">
        <w:rPr>
          <w:color w:val="000000" w:themeColor="text1"/>
          <w:sz w:val="21"/>
          <w:szCs w:val="21"/>
        </w:rPr>
        <w:t>[M].</w:t>
      </w:r>
      <w:r w:rsidRPr="00741911">
        <w:rPr>
          <w:rFonts w:hint="eastAsia"/>
          <w:color w:val="000000" w:themeColor="text1"/>
          <w:sz w:val="21"/>
          <w:szCs w:val="21"/>
        </w:rPr>
        <w:t xml:space="preserve"> </w:t>
      </w:r>
      <w:r w:rsidRPr="00741911">
        <w:rPr>
          <w:rFonts w:hAnsi="宋体"/>
          <w:color w:val="000000" w:themeColor="text1"/>
          <w:sz w:val="21"/>
          <w:szCs w:val="21"/>
        </w:rPr>
        <w:t>北京：化学工业出版社，</w:t>
      </w:r>
      <w:r w:rsidRPr="00741911">
        <w:rPr>
          <w:color w:val="000000" w:themeColor="text1"/>
          <w:sz w:val="21"/>
          <w:szCs w:val="21"/>
        </w:rPr>
        <w:t>2007.</w:t>
      </w:r>
    </w:p>
    <w:p w:rsidR="005E02E4" w:rsidRPr="00741911" w:rsidRDefault="005E02E4" w:rsidP="00741911">
      <w:pPr>
        <w:pStyle w:val="ae"/>
        <w:ind w:firstLine="420"/>
        <w:rPr>
          <w:color w:val="000000" w:themeColor="text1"/>
          <w:sz w:val="21"/>
          <w:szCs w:val="21"/>
        </w:rPr>
      </w:pP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课程名称：</w:t>
      </w:r>
      <w:r w:rsidRPr="00741911">
        <w:rPr>
          <w:rFonts w:hAnsi="宋体" w:hint="eastAsia"/>
          <w:color w:val="000000" w:themeColor="text1"/>
          <w:sz w:val="21"/>
          <w:szCs w:val="21"/>
        </w:rPr>
        <w:t>精细化工选论</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学</w:t>
      </w:r>
      <w:r w:rsidRPr="00741911">
        <w:rPr>
          <w:color w:val="000000" w:themeColor="text1"/>
          <w:sz w:val="21"/>
          <w:szCs w:val="21"/>
        </w:rPr>
        <w:t xml:space="preserve">    </w:t>
      </w:r>
      <w:r w:rsidRPr="00741911">
        <w:rPr>
          <w:rFonts w:hAnsi="宋体"/>
          <w:color w:val="000000" w:themeColor="text1"/>
          <w:sz w:val="21"/>
          <w:szCs w:val="21"/>
        </w:rPr>
        <w:t>时：</w:t>
      </w:r>
      <w:r w:rsidRPr="00741911">
        <w:rPr>
          <w:color w:val="000000" w:themeColor="text1"/>
          <w:sz w:val="21"/>
          <w:szCs w:val="21"/>
        </w:rPr>
        <w:t>32</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学</w:t>
      </w:r>
      <w:r w:rsidRPr="00741911">
        <w:rPr>
          <w:color w:val="000000" w:themeColor="text1"/>
          <w:sz w:val="21"/>
          <w:szCs w:val="21"/>
        </w:rPr>
        <w:t xml:space="preserve">    </w:t>
      </w:r>
      <w:r w:rsidRPr="00741911">
        <w:rPr>
          <w:rFonts w:hAnsi="宋体"/>
          <w:color w:val="000000" w:themeColor="text1"/>
          <w:sz w:val="21"/>
          <w:szCs w:val="21"/>
        </w:rPr>
        <w:t>分：</w:t>
      </w:r>
      <w:r w:rsidRPr="00741911">
        <w:rPr>
          <w:color w:val="000000" w:themeColor="text1"/>
          <w:sz w:val="21"/>
          <w:szCs w:val="21"/>
        </w:rPr>
        <w:t>2</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开课学期：第</w:t>
      </w:r>
      <w:r w:rsidRPr="00741911">
        <w:rPr>
          <w:rFonts w:hint="eastAsia"/>
          <w:color w:val="000000" w:themeColor="text1"/>
          <w:sz w:val="21"/>
          <w:szCs w:val="21"/>
        </w:rPr>
        <w:t>6</w:t>
      </w:r>
      <w:r w:rsidRPr="00741911">
        <w:rPr>
          <w:rFonts w:hAnsi="宋体"/>
          <w:color w:val="000000" w:themeColor="text1"/>
          <w:sz w:val="21"/>
          <w:szCs w:val="21"/>
        </w:rPr>
        <w:t>学期</w:t>
      </w:r>
    </w:p>
    <w:p w:rsidR="005E02E4" w:rsidRPr="00741911" w:rsidRDefault="005E02E4" w:rsidP="00741911">
      <w:pPr>
        <w:pStyle w:val="ae"/>
        <w:ind w:leftChars="200" w:left="1470" w:hangingChars="500" w:hanging="1050"/>
        <w:rPr>
          <w:color w:val="000000" w:themeColor="text1"/>
          <w:sz w:val="21"/>
          <w:szCs w:val="21"/>
        </w:rPr>
      </w:pPr>
      <w:r w:rsidRPr="00741911">
        <w:rPr>
          <w:rFonts w:hAnsi="宋体"/>
          <w:color w:val="000000" w:themeColor="text1"/>
          <w:sz w:val="21"/>
          <w:szCs w:val="21"/>
        </w:rPr>
        <w:t>主要内容：</w:t>
      </w:r>
      <w:r w:rsidRPr="00741911">
        <w:rPr>
          <w:rFonts w:hAnsi="宋体" w:hint="eastAsia"/>
          <w:color w:val="000000" w:themeColor="text1"/>
          <w:sz w:val="21"/>
          <w:szCs w:val="21"/>
        </w:rPr>
        <w:t>食品添加剂、染料、香料、涂料、医药及中间体、农用化学品、信息化学品、合成材料助剂的制备工艺</w:t>
      </w:r>
      <w:r w:rsidRPr="00741911">
        <w:rPr>
          <w:rFonts w:hAnsi="宋体"/>
          <w:color w:val="000000" w:themeColor="text1"/>
          <w:sz w:val="21"/>
          <w:szCs w:val="21"/>
        </w:rPr>
        <w:t>。</w:t>
      </w:r>
    </w:p>
    <w:p w:rsidR="005E02E4" w:rsidRPr="00741911" w:rsidRDefault="005E02E4" w:rsidP="00741911">
      <w:pPr>
        <w:pStyle w:val="ae"/>
        <w:ind w:leftChars="200" w:left="420" w:firstLineChars="0" w:firstLine="0"/>
        <w:rPr>
          <w:rFonts w:hAnsi="宋体"/>
          <w:color w:val="000000" w:themeColor="text1"/>
          <w:sz w:val="21"/>
          <w:szCs w:val="21"/>
        </w:rPr>
      </w:pPr>
      <w:r w:rsidRPr="00741911">
        <w:rPr>
          <w:rFonts w:hAnsi="宋体"/>
          <w:color w:val="000000" w:themeColor="text1"/>
          <w:sz w:val="21"/>
          <w:szCs w:val="21"/>
        </w:rPr>
        <w:t>参考教材：</w:t>
      </w:r>
      <w:r w:rsidRPr="00741911">
        <w:rPr>
          <w:color w:val="000000" w:themeColor="text1"/>
          <w:sz w:val="21"/>
          <w:szCs w:val="21"/>
        </w:rPr>
        <w:t>1.</w:t>
      </w:r>
      <w:r w:rsidRPr="00741911">
        <w:rPr>
          <w:rFonts w:hAnsi="宋体"/>
          <w:color w:val="000000" w:themeColor="text1"/>
          <w:sz w:val="21"/>
          <w:szCs w:val="21"/>
        </w:rPr>
        <w:t>李相彪</w:t>
      </w:r>
      <w:r w:rsidRPr="00741911">
        <w:rPr>
          <w:color w:val="000000" w:themeColor="text1"/>
          <w:sz w:val="21"/>
          <w:szCs w:val="21"/>
        </w:rPr>
        <w:t>.</w:t>
      </w:r>
      <w:r w:rsidRPr="00741911">
        <w:rPr>
          <w:rFonts w:hint="eastAsia"/>
          <w:color w:val="000000" w:themeColor="text1"/>
          <w:sz w:val="21"/>
          <w:szCs w:val="21"/>
        </w:rPr>
        <w:t xml:space="preserve"> </w:t>
      </w:r>
      <w:r w:rsidRPr="00741911">
        <w:rPr>
          <w:rFonts w:hAnsi="宋体"/>
          <w:color w:val="000000" w:themeColor="text1"/>
          <w:sz w:val="21"/>
          <w:szCs w:val="21"/>
        </w:rPr>
        <w:t>氯碱生产技术</w:t>
      </w:r>
      <w:r w:rsidRPr="00741911">
        <w:rPr>
          <w:color w:val="000000" w:themeColor="text1"/>
          <w:sz w:val="21"/>
          <w:szCs w:val="21"/>
        </w:rPr>
        <w:t>[M].</w:t>
      </w:r>
      <w:r w:rsidRPr="00741911">
        <w:rPr>
          <w:rFonts w:hAnsi="宋体"/>
          <w:color w:val="000000" w:themeColor="text1"/>
          <w:sz w:val="21"/>
          <w:szCs w:val="21"/>
        </w:rPr>
        <w:t>北京：化学工业出版社，</w:t>
      </w:r>
      <w:r w:rsidRPr="00741911">
        <w:rPr>
          <w:color w:val="000000" w:themeColor="text1"/>
          <w:sz w:val="21"/>
          <w:szCs w:val="21"/>
        </w:rPr>
        <w:t>2011</w:t>
      </w:r>
      <w:r w:rsidRPr="00741911">
        <w:rPr>
          <w:rFonts w:hAnsi="宋体"/>
          <w:color w:val="000000" w:themeColor="text1"/>
          <w:sz w:val="21"/>
          <w:szCs w:val="21"/>
        </w:rPr>
        <w:t>；</w:t>
      </w:r>
      <w:r w:rsidRPr="00741911">
        <w:rPr>
          <w:color w:val="000000" w:themeColor="text1"/>
          <w:sz w:val="21"/>
          <w:szCs w:val="21"/>
        </w:rPr>
        <w:t>2.</w:t>
      </w:r>
      <w:r w:rsidRPr="00741911">
        <w:rPr>
          <w:rFonts w:hAnsi="宋体"/>
          <w:color w:val="000000" w:themeColor="text1"/>
          <w:sz w:val="21"/>
          <w:szCs w:val="21"/>
        </w:rPr>
        <w:t>结合</w:t>
      </w:r>
      <w:r w:rsidRPr="00741911">
        <w:rPr>
          <w:rFonts w:hAnsi="宋体" w:hint="eastAsia"/>
          <w:color w:val="000000" w:themeColor="text1"/>
          <w:sz w:val="21"/>
          <w:szCs w:val="21"/>
        </w:rPr>
        <w:t>安徽省、滁州市的</w:t>
      </w:r>
      <w:r w:rsidRPr="00741911">
        <w:rPr>
          <w:rFonts w:hAnsi="宋体"/>
          <w:color w:val="000000" w:themeColor="text1"/>
          <w:sz w:val="21"/>
          <w:szCs w:val="21"/>
        </w:rPr>
        <w:t>化工生产实际编写的教材。</w:t>
      </w:r>
    </w:p>
    <w:p w:rsidR="005E02E4" w:rsidRPr="00741911" w:rsidRDefault="005E02E4" w:rsidP="00741911">
      <w:pPr>
        <w:pStyle w:val="ae"/>
        <w:ind w:firstLine="420"/>
        <w:rPr>
          <w:color w:val="000000" w:themeColor="text1"/>
          <w:sz w:val="21"/>
          <w:szCs w:val="21"/>
        </w:rPr>
      </w:pP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课程名称：专业技能综合训练</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学</w:t>
      </w:r>
      <w:r w:rsidRPr="00741911">
        <w:rPr>
          <w:color w:val="000000" w:themeColor="text1"/>
          <w:sz w:val="21"/>
          <w:szCs w:val="21"/>
        </w:rPr>
        <w:t xml:space="preserve">    </w:t>
      </w:r>
      <w:r w:rsidRPr="00741911">
        <w:rPr>
          <w:rFonts w:hAnsi="宋体"/>
          <w:color w:val="000000" w:themeColor="text1"/>
          <w:sz w:val="21"/>
          <w:szCs w:val="21"/>
        </w:rPr>
        <w:t>时：</w:t>
      </w:r>
      <w:r w:rsidRPr="00741911">
        <w:rPr>
          <w:color w:val="000000" w:themeColor="text1"/>
          <w:sz w:val="21"/>
          <w:szCs w:val="21"/>
        </w:rPr>
        <w:t>1</w:t>
      </w:r>
      <w:r w:rsidRPr="00741911">
        <w:rPr>
          <w:rFonts w:hint="eastAsia"/>
          <w:color w:val="000000" w:themeColor="text1"/>
          <w:sz w:val="21"/>
          <w:szCs w:val="21"/>
        </w:rPr>
        <w:t>44</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学</w:t>
      </w:r>
      <w:r w:rsidRPr="00741911">
        <w:rPr>
          <w:color w:val="000000" w:themeColor="text1"/>
          <w:sz w:val="21"/>
          <w:szCs w:val="21"/>
        </w:rPr>
        <w:t xml:space="preserve">    </w:t>
      </w:r>
      <w:r w:rsidRPr="00741911">
        <w:rPr>
          <w:rFonts w:hAnsi="宋体"/>
          <w:color w:val="000000" w:themeColor="text1"/>
          <w:sz w:val="21"/>
          <w:szCs w:val="21"/>
        </w:rPr>
        <w:t>分：</w:t>
      </w:r>
      <w:r w:rsidRPr="00741911">
        <w:rPr>
          <w:rFonts w:hint="eastAsia"/>
          <w:color w:val="000000" w:themeColor="text1"/>
          <w:sz w:val="21"/>
          <w:szCs w:val="21"/>
        </w:rPr>
        <w:t>6</w:t>
      </w:r>
    </w:p>
    <w:p w:rsidR="005E02E4" w:rsidRPr="00741911" w:rsidRDefault="005E02E4" w:rsidP="00741911">
      <w:pPr>
        <w:pStyle w:val="ae"/>
        <w:ind w:firstLine="420"/>
        <w:rPr>
          <w:color w:val="000000" w:themeColor="text1"/>
          <w:sz w:val="21"/>
          <w:szCs w:val="21"/>
        </w:rPr>
      </w:pPr>
      <w:r w:rsidRPr="00741911">
        <w:rPr>
          <w:rFonts w:hAnsi="宋体"/>
          <w:color w:val="000000" w:themeColor="text1"/>
          <w:sz w:val="21"/>
          <w:szCs w:val="21"/>
        </w:rPr>
        <w:t>开课学期：第</w:t>
      </w:r>
      <w:r w:rsidRPr="00741911">
        <w:rPr>
          <w:color w:val="000000" w:themeColor="text1"/>
          <w:sz w:val="21"/>
          <w:szCs w:val="21"/>
        </w:rPr>
        <w:t>6</w:t>
      </w:r>
      <w:r w:rsidRPr="00741911">
        <w:rPr>
          <w:rFonts w:hAnsi="宋体"/>
          <w:color w:val="000000" w:themeColor="text1"/>
          <w:sz w:val="21"/>
          <w:szCs w:val="21"/>
        </w:rPr>
        <w:t>、</w:t>
      </w:r>
      <w:r w:rsidRPr="00741911">
        <w:rPr>
          <w:color w:val="000000" w:themeColor="text1"/>
          <w:sz w:val="21"/>
          <w:szCs w:val="21"/>
        </w:rPr>
        <w:t>7</w:t>
      </w:r>
      <w:r w:rsidRPr="00741911">
        <w:rPr>
          <w:rFonts w:hAnsi="宋体"/>
          <w:color w:val="000000" w:themeColor="text1"/>
          <w:sz w:val="21"/>
          <w:szCs w:val="21"/>
        </w:rPr>
        <w:t>学期</w:t>
      </w:r>
    </w:p>
    <w:p w:rsidR="005E02E4" w:rsidRPr="00741911" w:rsidRDefault="005E02E4" w:rsidP="00741911">
      <w:pPr>
        <w:pStyle w:val="ae"/>
        <w:ind w:leftChars="200" w:left="420" w:firstLineChars="0" w:firstLine="0"/>
        <w:rPr>
          <w:color w:val="000000" w:themeColor="text1"/>
          <w:sz w:val="21"/>
          <w:szCs w:val="21"/>
        </w:rPr>
      </w:pPr>
      <w:r w:rsidRPr="00741911">
        <w:rPr>
          <w:rFonts w:hAnsi="宋体"/>
          <w:color w:val="000000" w:themeColor="text1"/>
          <w:sz w:val="21"/>
          <w:szCs w:val="21"/>
        </w:rPr>
        <w:t>主要内容：二元气液平衡数据的测定与关联，三元液－液平衡数据的测定与关联，共沸精馏，气体吸收，变压吸附，萃取塔的操作与应用，精馏塔的操作及其分离效率的测定，</w:t>
      </w:r>
      <w:r w:rsidRPr="00741911">
        <w:rPr>
          <w:color w:val="000000" w:themeColor="text1"/>
          <w:sz w:val="21"/>
          <w:szCs w:val="21"/>
        </w:rPr>
        <w:t>单釜、三釜串联反应器的性能测定，管式反应器的特性测定，</w:t>
      </w:r>
      <w:r w:rsidRPr="00741911">
        <w:rPr>
          <w:rFonts w:hAnsi="宋体"/>
          <w:color w:val="000000" w:themeColor="text1"/>
          <w:sz w:val="21"/>
          <w:szCs w:val="21"/>
        </w:rPr>
        <w:t>膜分离技术的应用；丙酮加氢制异丙醇、乙苯脱氢制苯乙烯、</w:t>
      </w:r>
      <w:r w:rsidRPr="00741911">
        <w:rPr>
          <w:color w:val="000000" w:themeColor="text1"/>
          <w:sz w:val="21"/>
          <w:szCs w:val="21"/>
        </w:rPr>
        <w:t>精细化学品（香料、医药中间体、高分子材料加工助剂等）的合成及工艺设计。</w:t>
      </w:r>
    </w:p>
    <w:p w:rsidR="005E02E4" w:rsidRPr="00741911" w:rsidRDefault="005E02E4" w:rsidP="00741911">
      <w:pPr>
        <w:pStyle w:val="ae"/>
        <w:ind w:leftChars="200" w:left="1470" w:hangingChars="500" w:hanging="1050"/>
        <w:rPr>
          <w:color w:val="000000" w:themeColor="text1"/>
          <w:sz w:val="21"/>
          <w:szCs w:val="21"/>
        </w:rPr>
      </w:pPr>
      <w:r w:rsidRPr="00741911">
        <w:rPr>
          <w:rFonts w:hAnsi="宋体"/>
          <w:color w:val="000000" w:themeColor="text1"/>
          <w:sz w:val="21"/>
          <w:szCs w:val="21"/>
        </w:rPr>
        <w:lastRenderedPageBreak/>
        <w:t>参考教材：乐清华</w:t>
      </w:r>
      <w:r w:rsidRPr="00741911">
        <w:rPr>
          <w:color w:val="000000" w:themeColor="text1"/>
          <w:sz w:val="21"/>
          <w:szCs w:val="21"/>
        </w:rPr>
        <w:t>.</w:t>
      </w:r>
      <w:r w:rsidRPr="00741911">
        <w:rPr>
          <w:rFonts w:hint="eastAsia"/>
          <w:color w:val="000000" w:themeColor="text1"/>
          <w:sz w:val="21"/>
          <w:szCs w:val="21"/>
        </w:rPr>
        <w:t xml:space="preserve"> </w:t>
      </w:r>
      <w:r w:rsidRPr="00741911">
        <w:rPr>
          <w:rFonts w:hAnsi="宋体"/>
          <w:color w:val="000000" w:themeColor="text1"/>
          <w:sz w:val="21"/>
          <w:szCs w:val="21"/>
        </w:rPr>
        <w:t>化学工程与工艺专业实验（第二版）</w:t>
      </w:r>
      <w:r w:rsidRPr="00741911">
        <w:rPr>
          <w:color w:val="000000" w:themeColor="text1"/>
          <w:sz w:val="21"/>
          <w:szCs w:val="21"/>
        </w:rPr>
        <w:t>[M].</w:t>
      </w:r>
      <w:r w:rsidRPr="00741911">
        <w:rPr>
          <w:rFonts w:hint="eastAsia"/>
          <w:color w:val="000000" w:themeColor="text1"/>
          <w:sz w:val="21"/>
          <w:szCs w:val="21"/>
        </w:rPr>
        <w:t xml:space="preserve"> </w:t>
      </w:r>
      <w:r w:rsidRPr="00741911">
        <w:rPr>
          <w:rFonts w:hAnsi="宋体"/>
          <w:color w:val="000000" w:themeColor="text1"/>
          <w:sz w:val="21"/>
          <w:szCs w:val="21"/>
        </w:rPr>
        <w:t>北京：化学工业出版社，</w:t>
      </w:r>
      <w:r w:rsidRPr="00741911">
        <w:rPr>
          <w:color w:val="000000" w:themeColor="text1"/>
          <w:sz w:val="21"/>
          <w:szCs w:val="21"/>
        </w:rPr>
        <w:t>2008.</w:t>
      </w:r>
    </w:p>
    <w:p w:rsidR="005E02E4" w:rsidRPr="00741911" w:rsidRDefault="005E02E4" w:rsidP="00741911">
      <w:pPr>
        <w:pStyle w:val="ae"/>
        <w:ind w:leftChars="200" w:left="1470" w:hangingChars="500" w:hanging="1050"/>
        <w:rPr>
          <w:color w:val="000000" w:themeColor="text1"/>
          <w:sz w:val="21"/>
          <w:szCs w:val="21"/>
        </w:rPr>
      </w:pPr>
      <w:r w:rsidRPr="00741911">
        <w:rPr>
          <w:rFonts w:hAnsi="宋体"/>
          <w:color w:val="000000" w:themeColor="text1"/>
          <w:sz w:val="21"/>
          <w:szCs w:val="21"/>
        </w:rPr>
        <w:t>张友兰</w:t>
      </w:r>
      <w:r w:rsidRPr="00741911">
        <w:rPr>
          <w:color w:val="000000" w:themeColor="text1"/>
          <w:sz w:val="21"/>
          <w:szCs w:val="21"/>
        </w:rPr>
        <w:t>.</w:t>
      </w:r>
      <w:r w:rsidRPr="00741911">
        <w:rPr>
          <w:rFonts w:hint="eastAsia"/>
          <w:color w:val="000000" w:themeColor="text1"/>
          <w:sz w:val="21"/>
          <w:szCs w:val="21"/>
        </w:rPr>
        <w:t xml:space="preserve"> </w:t>
      </w:r>
      <w:r w:rsidRPr="00741911">
        <w:rPr>
          <w:rFonts w:hAnsi="宋体"/>
          <w:color w:val="000000" w:themeColor="text1"/>
          <w:sz w:val="21"/>
          <w:szCs w:val="21"/>
        </w:rPr>
        <w:t>有机精细化学品合成与应用实验</w:t>
      </w:r>
      <w:r w:rsidRPr="00741911">
        <w:rPr>
          <w:color w:val="000000" w:themeColor="text1"/>
          <w:sz w:val="21"/>
          <w:szCs w:val="21"/>
        </w:rPr>
        <w:t>[M].</w:t>
      </w:r>
      <w:r w:rsidRPr="00741911">
        <w:rPr>
          <w:rFonts w:hint="eastAsia"/>
          <w:color w:val="000000" w:themeColor="text1"/>
          <w:sz w:val="21"/>
          <w:szCs w:val="21"/>
        </w:rPr>
        <w:t xml:space="preserve"> </w:t>
      </w:r>
      <w:r w:rsidRPr="00741911">
        <w:rPr>
          <w:rFonts w:hAnsi="宋体"/>
          <w:color w:val="000000" w:themeColor="text1"/>
          <w:sz w:val="21"/>
          <w:szCs w:val="21"/>
        </w:rPr>
        <w:t>北京：化学工业出版社，</w:t>
      </w:r>
      <w:r w:rsidRPr="00741911">
        <w:rPr>
          <w:color w:val="000000" w:themeColor="text1"/>
          <w:sz w:val="21"/>
          <w:szCs w:val="21"/>
        </w:rPr>
        <w:t>2005.</w:t>
      </w:r>
    </w:p>
    <w:p w:rsidR="005E02E4" w:rsidRPr="00741911" w:rsidRDefault="005E02E4" w:rsidP="00741911">
      <w:pPr>
        <w:pStyle w:val="ae"/>
        <w:ind w:leftChars="200" w:left="1470" w:hangingChars="500" w:hanging="1050"/>
        <w:rPr>
          <w:color w:val="000000" w:themeColor="text1"/>
          <w:sz w:val="21"/>
          <w:szCs w:val="21"/>
        </w:rPr>
      </w:pPr>
      <w:r w:rsidRPr="00741911">
        <w:rPr>
          <w:rFonts w:hAnsi="宋体"/>
          <w:color w:val="000000" w:themeColor="text1"/>
          <w:sz w:val="21"/>
          <w:szCs w:val="21"/>
        </w:rPr>
        <w:t>李国庭，黄文焕</w:t>
      </w:r>
      <w:r w:rsidRPr="00741911">
        <w:rPr>
          <w:color w:val="000000" w:themeColor="text1"/>
          <w:sz w:val="21"/>
          <w:szCs w:val="21"/>
        </w:rPr>
        <w:t>.</w:t>
      </w:r>
      <w:r w:rsidRPr="00741911">
        <w:rPr>
          <w:rFonts w:hAnsi="宋体"/>
          <w:color w:val="000000" w:themeColor="text1"/>
          <w:sz w:val="21"/>
          <w:szCs w:val="21"/>
        </w:rPr>
        <w:t>化工设计概论</w:t>
      </w:r>
      <w:r w:rsidRPr="00741911">
        <w:rPr>
          <w:color w:val="000000" w:themeColor="text1"/>
          <w:sz w:val="21"/>
          <w:szCs w:val="21"/>
        </w:rPr>
        <w:t>[M].</w:t>
      </w:r>
      <w:r w:rsidRPr="00741911">
        <w:rPr>
          <w:rFonts w:hint="eastAsia"/>
          <w:color w:val="000000" w:themeColor="text1"/>
          <w:sz w:val="21"/>
          <w:szCs w:val="21"/>
        </w:rPr>
        <w:t xml:space="preserve"> </w:t>
      </w:r>
      <w:r w:rsidRPr="00741911">
        <w:rPr>
          <w:rFonts w:hAnsi="宋体"/>
          <w:color w:val="000000" w:themeColor="text1"/>
          <w:sz w:val="21"/>
          <w:szCs w:val="21"/>
        </w:rPr>
        <w:t>北京：化学工业出版社，</w:t>
      </w:r>
      <w:r w:rsidRPr="00741911">
        <w:rPr>
          <w:color w:val="000000" w:themeColor="text1"/>
          <w:sz w:val="21"/>
          <w:szCs w:val="21"/>
        </w:rPr>
        <w:t>2008.</w:t>
      </w:r>
    </w:p>
    <w:p w:rsidR="005E02E4" w:rsidRPr="00741911" w:rsidRDefault="005E02E4" w:rsidP="005E02E4">
      <w:pPr>
        <w:pStyle w:val="ae"/>
        <w:ind w:leftChars="200" w:left="1470" w:hangingChars="500" w:hanging="1050"/>
        <w:rPr>
          <w:color w:val="000000" w:themeColor="text1"/>
          <w:sz w:val="21"/>
          <w:szCs w:val="21"/>
        </w:rPr>
      </w:pPr>
    </w:p>
    <w:p w:rsidR="005E02E4" w:rsidRPr="00741911" w:rsidRDefault="005E02E4" w:rsidP="005E02E4">
      <w:pPr>
        <w:pStyle w:val="ae"/>
        <w:ind w:leftChars="200" w:left="1470" w:hangingChars="500" w:hanging="1050"/>
        <w:rPr>
          <w:color w:val="000000" w:themeColor="text1"/>
          <w:sz w:val="21"/>
          <w:szCs w:val="21"/>
        </w:rPr>
      </w:pPr>
    </w:p>
    <w:p w:rsidR="005E02E4" w:rsidRPr="00741911" w:rsidRDefault="005E02E4" w:rsidP="00D625DC">
      <w:pPr>
        <w:spacing w:beforeLines="50" w:line="360" w:lineRule="auto"/>
        <w:rPr>
          <w:rFonts w:ascii="黑体" w:eastAsia="黑体" w:hAnsi="黑体"/>
          <w:color w:val="000000"/>
          <w:sz w:val="28"/>
          <w:szCs w:val="30"/>
        </w:rPr>
      </w:pPr>
      <w:r w:rsidRPr="00741911">
        <w:rPr>
          <w:rFonts w:ascii="黑体" w:eastAsia="黑体" w:hAnsi="黑体"/>
          <w:color w:val="000000"/>
          <w:sz w:val="28"/>
          <w:szCs w:val="30"/>
        </w:rPr>
        <w:t>表1：课堂教学学时、学分比例表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85"/>
        <w:gridCol w:w="1506"/>
        <w:gridCol w:w="903"/>
        <w:gridCol w:w="2259"/>
        <w:gridCol w:w="1055"/>
        <w:gridCol w:w="2266"/>
      </w:tblGrid>
      <w:tr w:rsidR="005E02E4" w:rsidRPr="00741911" w:rsidTr="00F76B64">
        <w:trPr>
          <w:trHeight w:val="567"/>
          <w:jc w:val="center"/>
        </w:trPr>
        <w:tc>
          <w:tcPr>
            <w:tcW w:w="2691" w:type="dxa"/>
            <w:gridSpan w:val="2"/>
            <w:vMerge w:val="restart"/>
            <w:tcBorders>
              <w:top w:val="single" w:sz="4" w:space="0" w:color="auto"/>
              <w:left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课程类别</w:t>
            </w: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学时</w:t>
            </w:r>
          </w:p>
        </w:tc>
        <w:tc>
          <w:tcPr>
            <w:tcW w:w="3321" w:type="dxa"/>
            <w:gridSpan w:val="2"/>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学分</w:t>
            </w:r>
          </w:p>
        </w:tc>
      </w:tr>
      <w:tr w:rsidR="005E02E4" w:rsidRPr="00741911" w:rsidTr="00F76B64">
        <w:trPr>
          <w:trHeight w:val="567"/>
          <w:jc w:val="center"/>
        </w:trPr>
        <w:tc>
          <w:tcPr>
            <w:tcW w:w="2691" w:type="dxa"/>
            <w:gridSpan w:val="2"/>
            <w:vMerge/>
            <w:tcBorders>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学时</w:t>
            </w:r>
          </w:p>
        </w:tc>
        <w:tc>
          <w:tcPr>
            <w:tcW w:w="2259"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占课内总学时比例</w:t>
            </w:r>
          </w:p>
        </w:tc>
        <w:tc>
          <w:tcPr>
            <w:tcW w:w="1055"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学分</w:t>
            </w:r>
          </w:p>
        </w:tc>
        <w:tc>
          <w:tcPr>
            <w:tcW w:w="2266"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占课内总学分比例</w:t>
            </w:r>
          </w:p>
        </w:tc>
      </w:tr>
      <w:tr w:rsidR="005E02E4" w:rsidRPr="00741911" w:rsidTr="00F76B64">
        <w:trPr>
          <w:trHeight w:val="567"/>
          <w:jc w:val="center"/>
        </w:trPr>
        <w:tc>
          <w:tcPr>
            <w:tcW w:w="1185" w:type="dxa"/>
            <w:vMerge w:val="restart"/>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必修课</w:t>
            </w:r>
          </w:p>
        </w:tc>
        <w:tc>
          <w:tcPr>
            <w:tcW w:w="1506"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公共基础课</w:t>
            </w:r>
          </w:p>
        </w:tc>
        <w:tc>
          <w:tcPr>
            <w:tcW w:w="903"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color w:val="000000" w:themeColor="text1"/>
                <w:szCs w:val="21"/>
              </w:rPr>
              <w:t>710</w:t>
            </w:r>
          </w:p>
        </w:tc>
        <w:tc>
          <w:tcPr>
            <w:tcW w:w="2259"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int="eastAsia"/>
                <w:color w:val="000000" w:themeColor="text1"/>
                <w:szCs w:val="21"/>
              </w:rPr>
              <w:t>29.9</w:t>
            </w:r>
            <w:r w:rsidRPr="00741911">
              <w:rPr>
                <w:rFonts w:hAnsi="宋体"/>
                <w:color w:val="000000" w:themeColor="text1"/>
                <w:szCs w:val="21"/>
              </w:rPr>
              <w:t>％</w:t>
            </w:r>
          </w:p>
        </w:tc>
        <w:tc>
          <w:tcPr>
            <w:tcW w:w="1055"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int="eastAsia"/>
                <w:color w:val="000000" w:themeColor="text1"/>
                <w:szCs w:val="21"/>
              </w:rPr>
              <w:t>37</w:t>
            </w:r>
          </w:p>
        </w:tc>
        <w:tc>
          <w:tcPr>
            <w:tcW w:w="2266"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int="eastAsia"/>
                <w:color w:val="000000" w:themeColor="text1"/>
                <w:szCs w:val="21"/>
              </w:rPr>
              <w:t>27.7</w:t>
            </w:r>
            <w:r w:rsidRPr="00741911">
              <w:rPr>
                <w:rFonts w:hAnsi="宋体"/>
                <w:color w:val="000000" w:themeColor="text1"/>
                <w:szCs w:val="21"/>
              </w:rPr>
              <w:t>％</w:t>
            </w:r>
          </w:p>
        </w:tc>
      </w:tr>
      <w:tr w:rsidR="005E02E4" w:rsidRPr="00741911" w:rsidTr="00F76B64">
        <w:trPr>
          <w:trHeight w:val="567"/>
          <w:jc w:val="center"/>
        </w:trPr>
        <w:tc>
          <w:tcPr>
            <w:tcW w:w="1185" w:type="dxa"/>
            <w:vMerge/>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widowControl/>
              <w:jc w:val="center"/>
              <w:rPr>
                <w:color w:val="000000" w:themeColor="text1"/>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专业基础课</w:t>
            </w:r>
          </w:p>
        </w:tc>
        <w:tc>
          <w:tcPr>
            <w:tcW w:w="903"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int="eastAsia"/>
                <w:color w:val="000000" w:themeColor="text1"/>
                <w:szCs w:val="21"/>
              </w:rPr>
              <w:t>958</w:t>
            </w:r>
          </w:p>
        </w:tc>
        <w:tc>
          <w:tcPr>
            <w:tcW w:w="2259"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widowControl/>
              <w:jc w:val="center"/>
              <w:rPr>
                <w:color w:val="000000" w:themeColor="text1"/>
                <w:szCs w:val="21"/>
              </w:rPr>
            </w:pPr>
            <w:r w:rsidRPr="00741911">
              <w:rPr>
                <w:rFonts w:hint="eastAsia"/>
                <w:color w:val="000000" w:themeColor="text1"/>
                <w:szCs w:val="21"/>
              </w:rPr>
              <w:t>40.4</w:t>
            </w:r>
            <w:r w:rsidRPr="00741911">
              <w:rPr>
                <w:rFonts w:hAnsi="宋体"/>
                <w:color w:val="000000" w:themeColor="text1"/>
                <w:szCs w:val="21"/>
              </w:rPr>
              <w:t>％</w:t>
            </w:r>
          </w:p>
        </w:tc>
        <w:tc>
          <w:tcPr>
            <w:tcW w:w="1055"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widowControl/>
              <w:jc w:val="center"/>
              <w:rPr>
                <w:color w:val="000000" w:themeColor="text1"/>
                <w:szCs w:val="21"/>
              </w:rPr>
            </w:pPr>
            <w:r w:rsidRPr="00741911">
              <w:rPr>
                <w:rFonts w:hint="eastAsia"/>
                <w:color w:val="000000" w:themeColor="text1"/>
                <w:szCs w:val="21"/>
              </w:rPr>
              <w:t>57</w:t>
            </w:r>
          </w:p>
        </w:tc>
        <w:tc>
          <w:tcPr>
            <w:tcW w:w="2266"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widowControl/>
              <w:jc w:val="center"/>
              <w:rPr>
                <w:color w:val="000000" w:themeColor="text1"/>
                <w:szCs w:val="21"/>
              </w:rPr>
            </w:pPr>
            <w:r w:rsidRPr="00741911">
              <w:rPr>
                <w:rFonts w:hint="eastAsia"/>
                <w:color w:val="000000" w:themeColor="text1"/>
                <w:szCs w:val="21"/>
              </w:rPr>
              <w:t>42.7</w:t>
            </w:r>
            <w:r w:rsidRPr="00741911">
              <w:rPr>
                <w:rFonts w:hAnsi="宋体"/>
                <w:color w:val="000000" w:themeColor="text1"/>
                <w:szCs w:val="21"/>
              </w:rPr>
              <w:t>％</w:t>
            </w:r>
          </w:p>
        </w:tc>
      </w:tr>
      <w:tr w:rsidR="005E02E4" w:rsidRPr="00741911" w:rsidTr="00F76B64">
        <w:trPr>
          <w:trHeight w:val="567"/>
          <w:jc w:val="center"/>
        </w:trPr>
        <w:tc>
          <w:tcPr>
            <w:tcW w:w="1185" w:type="dxa"/>
            <w:vMerge w:val="restart"/>
            <w:tcBorders>
              <w:top w:val="single" w:sz="4" w:space="0" w:color="auto"/>
              <w:left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选修课</w:t>
            </w:r>
          </w:p>
        </w:tc>
        <w:tc>
          <w:tcPr>
            <w:tcW w:w="1506"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公共选修课</w:t>
            </w:r>
          </w:p>
        </w:tc>
        <w:tc>
          <w:tcPr>
            <w:tcW w:w="903"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color w:val="000000" w:themeColor="text1"/>
                <w:szCs w:val="21"/>
              </w:rPr>
              <w:t>80</w:t>
            </w:r>
          </w:p>
        </w:tc>
        <w:tc>
          <w:tcPr>
            <w:tcW w:w="2259"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int="eastAsia"/>
                <w:color w:val="000000" w:themeColor="text1"/>
                <w:szCs w:val="21"/>
              </w:rPr>
              <w:t>3.4</w:t>
            </w:r>
            <w:r w:rsidRPr="00741911">
              <w:rPr>
                <w:rFonts w:hAnsi="宋体"/>
                <w:color w:val="000000" w:themeColor="text1"/>
                <w:szCs w:val="21"/>
              </w:rPr>
              <w:t>％</w:t>
            </w:r>
          </w:p>
        </w:tc>
        <w:tc>
          <w:tcPr>
            <w:tcW w:w="1055"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color w:val="000000" w:themeColor="text1"/>
                <w:szCs w:val="21"/>
              </w:rPr>
              <w:t>5</w:t>
            </w:r>
          </w:p>
        </w:tc>
        <w:tc>
          <w:tcPr>
            <w:tcW w:w="2266"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int="eastAsia"/>
                <w:color w:val="000000" w:themeColor="text1"/>
                <w:szCs w:val="21"/>
              </w:rPr>
              <w:t>3.7</w:t>
            </w:r>
            <w:r w:rsidRPr="00741911">
              <w:rPr>
                <w:rFonts w:hAnsi="宋体"/>
                <w:color w:val="000000" w:themeColor="text1"/>
                <w:szCs w:val="21"/>
              </w:rPr>
              <w:t>％</w:t>
            </w:r>
          </w:p>
        </w:tc>
      </w:tr>
      <w:tr w:rsidR="005E02E4" w:rsidRPr="00741911" w:rsidTr="00F76B64">
        <w:trPr>
          <w:trHeight w:val="567"/>
          <w:jc w:val="center"/>
        </w:trPr>
        <w:tc>
          <w:tcPr>
            <w:tcW w:w="1185" w:type="dxa"/>
            <w:vMerge/>
            <w:tcBorders>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专业选修课</w:t>
            </w:r>
          </w:p>
        </w:tc>
        <w:tc>
          <w:tcPr>
            <w:tcW w:w="903"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int="eastAsia"/>
                <w:color w:val="000000" w:themeColor="text1"/>
                <w:szCs w:val="21"/>
              </w:rPr>
              <w:t>624</w:t>
            </w:r>
          </w:p>
        </w:tc>
        <w:tc>
          <w:tcPr>
            <w:tcW w:w="2259"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int="eastAsia"/>
                <w:color w:val="000000" w:themeColor="text1"/>
                <w:szCs w:val="21"/>
              </w:rPr>
              <w:t>26.3</w:t>
            </w:r>
            <w:r w:rsidRPr="00741911">
              <w:rPr>
                <w:rFonts w:hAnsi="宋体"/>
                <w:color w:val="000000" w:themeColor="text1"/>
                <w:szCs w:val="21"/>
              </w:rPr>
              <w:t>％</w:t>
            </w:r>
          </w:p>
        </w:tc>
        <w:tc>
          <w:tcPr>
            <w:tcW w:w="1055"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color w:val="000000" w:themeColor="text1"/>
                <w:szCs w:val="21"/>
              </w:rPr>
              <w:t>3</w:t>
            </w:r>
            <w:r w:rsidRPr="00741911">
              <w:rPr>
                <w:rFonts w:hint="eastAsia"/>
                <w:color w:val="000000" w:themeColor="text1"/>
                <w:szCs w:val="21"/>
              </w:rPr>
              <w:t>4.5</w:t>
            </w:r>
          </w:p>
        </w:tc>
        <w:tc>
          <w:tcPr>
            <w:tcW w:w="2266"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int="eastAsia"/>
                <w:color w:val="000000" w:themeColor="text1"/>
                <w:szCs w:val="21"/>
              </w:rPr>
              <w:t>25.9</w:t>
            </w:r>
            <w:r w:rsidRPr="00741911">
              <w:rPr>
                <w:rFonts w:hAnsi="宋体"/>
                <w:color w:val="000000" w:themeColor="text1"/>
                <w:szCs w:val="21"/>
              </w:rPr>
              <w:t>％</w:t>
            </w:r>
          </w:p>
        </w:tc>
      </w:tr>
      <w:tr w:rsidR="005E02E4" w:rsidRPr="00741911" w:rsidTr="00F76B64">
        <w:trPr>
          <w:trHeight w:val="567"/>
          <w:jc w:val="center"/>
        </w:trPr>
        <w:tc>
          <w:tcPr>
            <w:tcW w:w="2691" w:type="dxa"/>
            <w:gridSpan w:val="2"/>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合</w:t>
            </w:r>
            <w:r w:rsidRPr="00741911">
              <w:rPr>
                <w:color w:val="000000" w:themeColor="text1"/>
                <w:szCs w:val="21"/>
              </w:rPr>
              <w:t xml:space="preserve">    </w:t>
            </w:r>
            <w:r w:rsidRPr="00741911">
              <w:rPr>
                <w:rFonts w:hAnsi="宋体"/>
                <w:color w:val="000000" w:themeColor="text1"/>
                <w:szCs w:val="21"/>
              </w:rPr>
              <w:t>计</w:t>
            </w:r>
          </w:p>
        </w:tc>
        <w:tc>
          <w:tcPr>
            <w:tcW w:w="903" w:type="dxa"/>
            <w:tcBorders>
              <w:top w:val="single" w:sz="4" w:space="0" w:color="auto"/>
              <w:left w:val="single" w:sz="4" w:space="0" w:color="auto"/>
              <w:bottom w:val="single" w:sz="4" w:space="0" w:color="auto"/>
              <w:right w:val="single" w:sz="4" w:space="0" w:color="auto"/>
            </w:tcBorders>
            <w:vAlign w:val="center"/>
          </w:tcPr>
          <w:p w:rsidR="005E02E4" w:rsidRPr="00741911" w:rsidRDefault="000D46EA" w:rsidP="00F76B64">
            <w:pPr>
              <w:jc w:val="center"/>
              <w:rPr>
                <w:color w:val="000000" w:themeColor="text1"/>
                <w:szCs w:val="21"/>
              </w:rPr>
            </w:pPr>
            <w:r w:rsidRPr="00741911">
              <w:rPr>
                <w:color w:val="000000" w:themeColor="text1"/>
                <w:szCs w:val="21"/>
              </w:rPr>
              <w:fldChar w:fldCharType="begin"/>
            </w:r>
            <w:r w:rsidR="005E02E4" w:rsidRPr="00741911">
              <w:rPr>
                <w:color w:val="000000" w:themeColor="text1"/>
                <w:szCs w:val="21"/>
              </w:rPr>
              <w:instrText xml:space="preserve"> =SUM(ABOVE) </w:instrText>
            </w:r>
            <w:r w:rsidRPr="00741911">
              <w:rPr>
                <w:color w:val="000000" w:themeColor="text1"/>
                <w:szCs w:val="21"/>
              </w:rPr>
              <w:fldChar w:fldCharType="separate"/>
            </w:r>
            <w:r w:rsidR="005E02E4" w:rsidRPr="00741911">
              <w:rPr>
                <w:noProof/>
                <w:color w:val="000000" w:themeColor="text1"/>
                <w:szCs w:val="21"/>
              </w:rPr>
              <w:t>2372</w:t>
            </w:r>
            <w:r w:rsidRPr="00741911">
              <w:rPr>
                <w:color w:val="000000" w:themeColor="text1"/>
                <w:szCs w:val="21"/>
              </w:rPr>
              <w:fldChar w:fldCharType="end"/>
            </w:r>
          </w:p>
        </w:tc>
        <w:tc>
          <w:tcPr>
            <w:tcW w:w="2259"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color w:val="000000" w:themeColor="text1"/>
                <w:szCs w:val="21"/>
              </w:rPr>
              <w:t>100.0</w:t>
            </w:r>
            <w:r w:rsidRPr="00741911">
              <w:rPr>
                <w:rFonts w:hAnsi="宋体"/>
                <w:color w:val="000000" w:themeColor="text1"/>
                <w:szCs w:val="21"/>
              </w:rPr>
              <w:t>％</w:t>
            </w:r>
          </w:p>
        </w:tc>
        <w:tc>
          <w:tcPr>
            <w:tcW w:w="1055" w:type="dxa"/>
            <w:tcBorders>
              <w:top w:val="single" w:sz="4" w:space="0" w:color="auto"/>
              <w:left w:val="single" w:sz="4" w:space="0" w:color="auto"/>
              <w:bottom w:val="single" w:sz="4" w:space="0" w:color="auto"/>
              <w:right w:val="single" w:sz="4" w:space="0" w:color="auto"/>
            </w:tcBorders>
            <w:vAlign w:val="center"/>
          </w:tcPr>
          <w:p w:rsidR="005E02E4" w:rsidRPr="00741911" w:rsidRDefault="000D46EA" w:rsidP="00F76B64">
            <w:pPr>
              <w:jc w:val="center"/>
              <w:rPr>
                <w:color w:val="000000" w:themeColor="text1"/>
                <w:szCs w:val="21"/>
              </w:rPr>
            </w:pPr>
            <w:r w:rsidRPr="00741911">
              <w:rPr>
                <w:color w:val="000000" w:themeColor="text1"/>
                <w:szCs w:val="21"/>
              </w:rPr>
              <w:fldChar w:fldCharType="begin"/>
            </w:r>
            <w:r w:rsidR="005E02E4" w:rsidRPr="00741911">
              <w:rPr>
                <w:color w:val="000000" w:themeColor="text1"/>
                <w:szCs w:val="21"/>
              </w:rPr>
              <w:instrText xml:space="preserve"> =SUM(ABOVE) </w:instrText>
            </w:r>
            <w:r w:rsidRPr="00741911">
              <w:rPr>
                <w:color w:val="000000" w:themeColor="text1"/>
                <w:szCs w:val="21"/>
              </w:rPr>
              <w:fldChar w:fldCharType="separate"/>
            </w:r>
            <w:r w:rsidR="005E02E4" w:rsidRPr="00741911">
              <w:rPr>
                <w:noProof/>
                <w:color w:val="000000" w:themeColor="text1"/>
                <w:szCs w:val="21"/>
              </w:rPr>
              <w:t>133.5</w:t>
            </w:r>
            <w:r w:rsidRPr="00741911">
              <w:rPr>
                <w:color w:val="000000" w:themeColor="text1"/>
                <w:szCs w:val="21"/>
              </w:rPr>
              <w:fldChar w:fldCharType="end"/>
            </w:r>
          </w:p>
        </w:tc>
        <w:tc>
          <w:tcPr>
            <w:tcW w:w="2266" w:type="dxa"/>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r w:rsidRPr="00741911">
              <w:rPr>
                <w:color w:val="000000" w:themeColor="text1"/>
                <w:szCs w:val="21"/>
              </w:rPr>
              <w:t>100.0</w:t>
            </w:r>
            <w:r w:rsidRPr="00741911">
              <w:rPr>
                <w:rFonts w:hAnsi="宋体"/>
                <w:color w:val="000000" w:themeColor="text1"/>
                <w:szCs w:val="21"/>
              </w:rPr>
              <w:t>％</w:t>
            </w:r>
          </w:p>
        </w:tc>
      </w:tr>
    </w:tbl>
    <w:p w:rsidR="005E02E4" w:rsidRPr="00741911" w:rsidRDefault="005E02E4" w:rsidP="00D625DC">
      <w:pPr>
        <w:spacing w:beforeLines="50" w:line="360" w:lineRule="auto"/>
        <w:rPr>
          <w:rFonts w:eastAsia="黑体"/>
          <w:color w:val="000000" w:themeColor="text1"/>
          <w:sz w:val="28"/>
          <w:szCs w:val="30"/>
        </w:rPr>
      </w:pPr>
    </w:p>
    <w:p w:rsidR="005E02E4" w:rsidRPr="00741911" w:rsidRDefault="005E02E4" w:rsidP="00D625DC">
      <w:pPr>
        <w:spacing w:beforeLines="50" w:line="360" w:lineRule="auto"/>
        <w:rPr>
          <w:rFonts w:ascii="黑体" w:eastAsia="黑体" w:hAnsi="黑体"/>
          <w:color w:val="000000"/>
          <w:sz w:val="28"/>
          <w:szCs w:val="30"/>
        </w:rPr>
      </w:pPr>
      <w:r w:rsidRPr="00741911">
        <w:rPr>
          <w:rFonts w:ascii="黑体" w:eastAsia="黑体" w:hAnsi="黑体"/>
          <w:color w:val="000000"/>
          <w:sz w:val="28"/>
          <w:szCs w:val="30"/>
        </w:rPr>
        <w:t>表2：理论教学与实践教学学分比例表</w:t>
      </w:r>
    </w:p>
    <w:tbl>
      <w:tblPr>
        <w:tblpPr w:leftFromText="180" w:rightFromText="180" w:topFromText="100" w:bottomFromText="100" w:vertAnchor="text" w:horzAnchor="margin" w:tblpY="321"/>
        <w:tblW w:w="4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2"/>
        <w:gridCol w:w="3389"/>
        <w:gridCol w:w="1884"/>
        <w:gridCol w:w="1658"/>
      </w:tblGrid>
      <w:tr w:rsidR="005E02E4" w:rsidRPr="00741911" w:rsidTr="00F76B64">
        <w:trPr>
          <w:trHeight w:val="546"/>
        </w:trPr>
        <w:tc>
          <w:tcPr>
            <w:tcW w:w="29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类别</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学分</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比例</w:t>
            </w:r>
          </w:p>
        </w:tc>
      </w:tr>
      <w:tr w:rsidR="005E02E4" w:rsidRPr="00741911" w:rsidTr="00F76B64">
        <w:trPr>
          <w:trHeight w:val="546"/>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理论教学</w:t>
            </w:r>
          </w:p>
        </w:tc>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理论教学</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widowControl/>
              <w:spacing w:line="560" w:lineRule="exact"/>
              <w:ind w:firstLineChars="300" w:firstLine="630"/>
              <w:rPr>
                <w:color w:val="000000" w:themeColor="text1"/>
                <w:kern w:val="0"/>
                <w:szCs w:val="21"/>
              </w:rPr>
            </w:pPr>
            <w:r w:rsidRPr="00741911">
              <w:rPr>
                <w:rFonts w:hint="eastAsia"/>
                <w:color w:val="000000" w:themeColor="text1"/>
                <w:kern w:val="0"/>
                <w:szCs w:val="21"/>
              </w:rPr>
              <w:t>109</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widowControl/>
              <w:spacing w:line="560" w:lineRule="exact"/>
              <w:ind w:firstLineChars="200" w:firstLine="420"/>
              <w:rPr>
                <w:color w:val="000000" w:themeColor="text1"/>
                <w:kern w:val="0"/>
                <w:szCs w:val="21"/>
              </w:rPr>
            </w:pPr>
            <w:r w:rsidRPr="00741911">
              <w:rPr>
                <w:rFonts w:hint="eastAsia"/>
                <w:color w:val="000000" w:themeColor="text1"/>
                <w:kern w:val="0"/>
                <w:szCs w:val="21"/>
              </w:rPr>
              <w:t>63.0</w:t>
            </w:r>
            <w:r w:rsidRPr="00741911">
              <w:rPr>
                <w:rFonts w:hAnsi="宋体"/>
                <w:color w:val="000000" w:themeColor="text1"/>
                <w:szCs w:val="21"/>
              </w:rPr>
              <w:t>％</w:t>
            </w:r>
          </w:p>
        </w:tc>
      </w:tr>
      <w:tr w:rsidR="005E02E4" w:rsidRPr="00741911" w:rsidTr="00F76B64">
        <w:trPr>
          <w:trHeight w:val="546"/>
        </w:trPr>
        <w:tc>
          <w:tcPr>
            <w:tcW w:w="9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实践教学</w:t>
            </w:r>
          </w:p>
        </w:tc>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课程实验（或课程实践）</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widowControl/>
              <w:spacing w:line="560" w:lineRule="exact"/>
              <w:ind w:firstLineChars="300" w:firstLine="630"/>
              <w:rPr>
                <w:color w:val="000000" w:themeColor="text1"/>
                <w:kern w:val="0"/>
                <w:szCs w:val="21"/>
              </w:rPr>
            </w:pPr>
            <w:r w:rsidRPr="00741911">
              <w:rPr>
                <w:rFonts w:hint="eastAsia"/>
                <w:color w:val="000000" w:themeColor="text1"/>
                <w:kern w:val="0"/>
                <w:szCs w:val="21"/>
              </w:rPr>
              <w:t>11</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widowControl/>
              <w:spacing w:line="560" w:lineRule="exact"/>
              <w:ind w:firstLineChars="200" w:firstLine="420"/>
              <w:rPr>
                <w:color w:val="000000" w:themeColor="text1"/>
                <w:kern w:val="0"/>
                <w:szCs w:val="21"/>
              </w:rPr>
            </w:pPr>
            <w:r w:rsidRPr="00741911">
              <w:rPr>
                <w:rFonts w:hint="eastAsia"/>
                <w:color w:val="000000" w:themeColor="text1"/>
                <w:kern w:val="0"/>
                <w:szCs w:val="21"/>
              </w:rPr>
              <w:t>6.4</w:t>
            </w:r>
            <w:r w:rsidRPr="00741911">
              <w:rPr>
                <w:rFonts w:hAnsi="宋体"/>
                <w:color w:val="000000" w:themeColor="text1"/>
                <w:szCs w:val="21"/>
              </w:rPr>
              <w:t>％</w:t>
            </w:r>
          </w:p>
        </w:tc>
      </w:tr>
      <w:tr w:rsidR="005E02E4" w:rsidRPr="00741911" w:rsidTr="00F76B64">
        <w:trPr>
          <w:trHeight w:val="546"/>
        </w:trPr>
        <w:tc>
          <w:tcPr>
            <w:tcW w:w="0" w:type="auto"/>
            <w:vMerge/>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p>
        </w:tc>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实验课程（或实践课程）</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widowControl/>
              <w:spacing w:line="560" w:lineRule="exact"/>
              <w:ind w:firstLineChars="300" w:firstLine="630"/>
              <w:rPr>
                <w:color w:val="000000" w:themeColor="text1"/>
                <w:kern w:val="0"/>
                <w:szCs w:val="21"/>
              </w:rPr>
            </w:pPr>
            <w:r w:rsidRPr="00741911">
              <w:rPr>
                <w:rFonts w:hint="eastAsia"/>
                <w:color w:val="000000" w:themeColor="text1"/>
                <w:kern w:val="0"/>
                <w:szCs w:val="21"/>
              </w:rPr>
              <w:t>13.5</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widowControl/>
              <w:spacing w:line="560" w:lineRule="exact"/>
              <w:ind w:firstLineChars="200" w:firstLine="420"/>
              <w:rPr>
                <w:color w:val="000000" w:themeColor="text1"/>
                <w:kern w:val="0"/>
                <w:szCs w:val="21"/>
              </w:rPr>
            </w:pPr>
            <w:r w:rsidRPr="00741911">
              <w:rPr>
                <w:rFonts w:hint="eastAsia"/>
                <w:color w:val="000000" w:themeColor="text1"/>
                <w:kern w:val="0"/>
                <w:szCs w:val="21"/>
              </w:rPr>
              <w:t>7.8</w:t>
            </w:r>
            <w:r w:rsidRPr="00741911">
              <w:rPr>
                <w:rFonts w:hAnsi="宋体"/>
                <w:color w:val="000000" w:themeColor="text1"/>
                <w:szCs w:val="21"/>
              </w:rPr>
              <w:t>％</w:t>
            </w:r>
          </w:p>
        </w:tc>
      </w:tr>
      <w:tr w:rsidR="005E02E4" w:rsidRPr="00741911" w:rsidTr="00F76B64">
        <w:trPr>
          <w:trHeight w:val="546"/>
        </w:trPr>
        <w:tc>
          <w:tcPr>
            <w:tcW w:w="0" w:type="auto"/>
            <w:vMerge/>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p>
        </w:tc>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课外实践</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widowControl/>
              <w:spacing w:line="560" w:lineRule="exact"/>
              <w:ind w:firstLineChars="300" w:firstLine="630"/>
              <w:rPr>
                <w:color w:val="000000" w:themeColor="text1"/>
                <w:kern w:val="0"/>
                <w:szCs w:val="21"/>
              </w:rPr>
            </w:pPr>
            <w:r w:rsidRPr="00741911">
              <w:rPr>
                <w:rFonts w:hint="eastAsia"/>
                <w:color w:val="000000" w:themeColor="text1"/>
                <w:kern w:val="0"/>
                <w:szCs w:val="21"/>
              </w:rPr>
              <w:t>6.5</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widowControl/>
              <w:spacing w:line="560" w:lineRule="exact"/>
              <w:ind w:firstLineChars="200" w:firstLine="420"/>
              <w:rPr>
                <w:color w:val="000000" w:themeColor="text1"/>
                <w:kern w:val="0"/>
                <w:szCs w:val="21"/>
              </w:rPr>
            </w:pPr>
            <w:r w:rsidRPr="00741911">
              <w:rPr>
                <w:rFonts w:hint="eastAsia"/>
                <w:color w:val="000000" w:themeColor="text1"/>
                <w:kern w:val="0"/>
                <w:szCs w:val="21"/>
              </w:rPr>
              <w:t>3.8</w:t>
            </w:r>
            <w:r w:rsidRPr="00741911">
              <w:rPr>
                <w:rFonts w:hAnsi="宋体"/>
                <w:color w:val="000000" w:themeColor="text1"/>
                <w:szCs w:val="21"/>
              </w:rPr>
              <w:t>％</w:t>
            </w:r>
          </w:p>
        </w:tc>
      </w:tr>
      <w:tr w:rsidR="005E02E4" w:rsidRPr="00741911" w:rsidTr="00F76B64">
        <w:trPr>
          <w:trHeight w:val="546"/>
        </w:trPr>
        <w:tc>
          <w:tcPr>
            <w:tcW w:w="0" w:type="auto"/>
            <w:vMerge/>
            <w:tcBorders>
              <w:top w:val="single" w:sz="4" w:space="0" w:color="auto"/>
              <w:left w:val="single" w:sz="4" w:space="0" w:color="auto"/>
              <w:bottom w:val="single" w:sz="4" w:space="0" w:color="auto"/>
              <w:right w:val="single" w:sz="4" w:space="0" w:color="auto"/>
            </w:tcBorders>
            <w:vAlign w:val="center"/>
          </w:tcPr>
          <w:p w:rsidR="005E02E4" w:rsidRPr="00741911" w:rsidRDefault="005E02E4" w:rsidP="00F76B64">
            <w:pPr>
              <w:jc w:val="center"/>
              <w:rPr>
                <w:color w:val="000000" w:themeColor="text1"/>
                <w:szCs w:val="21"/>
              </w:rPr>
            </w:pPr>
          </w:p>
        </w:tc>
        <w:tc>
          <w:tcPr>
            <w:tcW w:w="1963"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集中安排的实践教学</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widowControl/>
              <w:spacing w:line="560" w:lineRule="exact"/>
              <w:ind w:firstLineChars="300" w:firstLine="630"/>
              <w:rPr>
                <w:color w:val="000000" w:themeColor="text1"/>
                <w:kern w:val="0"/>
                <w:szCs w:val="21"/>
              </w:rPr>
            </w:pPr>
            <w:r w:rsidRPr="00741911">
              <w:rPr>
                <w:rFonts w:hint="eastAsia"/>
                <w:color w:val="000000" w:themeColor="text1"/>
                <w:kern w:val="0"/>
                <w:szCs w:val="21"/>
              </w:rPr>
              <w:t>33</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widowControl/>
              <w:spacing w:line="560" w:lineRule="exact"/>
              <w:ind w:firstLineChars="200" w:firstLine="420"/>
              <w:rPr>
                <w:color w:val="000000" w:themeColor="text1"/>
                <w:kern w:val="0"/>
                <w:szCs w:val="21"/>
              </w:rPr>
            </w:pPr>
            <w:r w:rsidRPr="00741911">
              <w:rPr>
                <w:rFonts w:hint="eastAsia"/>
                <w:color w:val="000000" w:themeColor="text1"/>
                <w:kern w:val="0"/>
                <w:szCs w:val="21"/>
              </w:rPr>
              <w:t>19.0</w:t>
            </w:r>
            <w:r w:rsidRPr="00741911">
              <w:rPr>
                <w:rFonts w:hAnsi="宋体"/>
                <w:color w:val="000000" w:themeColor="text1"/>
                <w:szCs w:val="21"/>
              </w:rPr>
              <w:t>％</w:t>
            </w:r>
          </w:p>
        </w:tc>
      </w:tr>
      <w:tr w:rsidR="005E02E4" w:rsidRPr="00741911" w:rsidTr="00F76B64">
        <w:trPr>
          <w:trHeight w:val="546"/>
        </w:trPr>
        <w:tc>
          <w:tcPr>
            <w:tcW w:w="29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jc w:val="center"/>
              <w:rPr>
                <w:color w:val="000000" w:themeColor="text1"/>
                <w:szCs w:val="21"/>
              </w:rPr>
            </w:pPr>
            <w:r w:rsidRPr="00741911">
              <w:rPr>
                <w:rFonts w:hAnsi="宋体"/>
                <w:color w:val="000000" w:themeColor="text1"/>
                <w:szCs w:val="21"/>
              </w:rPr>
              <w:t>合计</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0D46EA" w:rsidP="00F76B64">
            <w:pPr>
              <w:widowControl/>
              <w:spacing w:line="560" w:lineRule="exact"/>
              <w:ind w:firstLineChars="300" w:firstLine="630"/>
              <w:rPr>
                <w:color w:val="000000" w:themeColor="text1"/>
                <w:kern w:val="0"/>
                <w:szCs w:val="21"/>
              </w:rPr>
            </w:pPr>
            <w:r w:rsidRPr="00741911">
              <w:rPr>
                <w:color w:val="000000" w:themeColor="text1"/>
                <w:kern w:val="0"/>
                <w:szCs w:val="21"/>
              </w:rPr>
              <w:fldChar w:fldCharType="begin"/>
            </w:r>
            <w:r w:rsidR="005E02E4" w:rsidRPr="00741911">
              <w:rPr>
                <w:color w:val="000000" w:themeColor="text1"/>
                <w:kern w:val="0"/>
                <w:szCs w:val="21"/>
              </w:rPr>
              <w:instrText xml:space="preserve"> =SUM(ABOVE) </w:instrText>
            </w:r>
            <w:r w:rsidRPr="00741911">
              <w:rPr>
                <w:color w:val="000000" w:themeColor="text1"/>
                <w:kern w:val="0"/>
                <w:szCs w:val="21"/>
              </w:rPr>
              <w:fldChar w:fldCharType="separate"/>
            </w:r>
            <w:r w:rsidR="005E02E4" w:rsidRPr="00741911">
              <w:rPr>
                <w:noProof/>
                <w:color w:val="000000" w:themeColor="text1"/>
                <w:kern w:val="0"/>
                <w:szCs w:val="21"/>
              </w:rPr>
              <w:t>173</w:t>
            </w:r>
            <w:r w:rsidRPr="00741911">
              <w:rPr>
                <w:color w:val="000000" w:themeColor="text1"/>
                <w:kern w:val="0"/>
                <w:szCs w:val="21"/>
              </w:rPr>
              <w:fldChar w:fldCharType="end"/>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5E02E4" w:rsidRPr="00741911" w:rsidRDefault="005E02E4" w:rsidP="00F76B64">
            <w:pPr>
              <w:widowControl/>
              <w:spacing w:line="560" w:lineRule="exact"/>
              <w:ind w:firstLineChars="200" w:firstLine="420"/>
              <w:rPr>
                <w:color w:val="000000" w:themeColor="text1"/>
                <w:kern w:val="0"/>
                <w:szCs w:val="21"/>
              </w:rPr>
            </w:pPr>
            <w:r w:rsidRPr="00741911">
              <w:rPr>
                <w:rFonts w:hint="eastAsia"/>
                <w:color w:val="000000" w:themeColor="text1"/>
                <w:kern w:val="0"/>
                <w:szCs w:val="21"/>
              </w:rPr>
              <w:t>100.0</w:t>
            </w:r>
            <w:r w:rsidRPr="00741911">
              <w:rPr>
                <w:rFonts w:hAnsi="宋体"/>
                <w:color w:val="000000" w:themeColor="text1"/>
                <w:szCs w:val="21"/>
              </w:rPr>
              <w:t>％</w:t>
            </w:r>
          </w:p>
        </w:tc>
      </w:tr>
    </w:tbl>
    <w:p w:rsidR="005E02E4" w:rsidRPr="00741911" w:rsidRDefault="005E02E4" w:rsidP="00741911">
      <w:pPr>
        <w:widowControl/>
        <w:ind w:firstLineChars="200" w:firstLine="420"/>
        <w:rPr>
          <w:color w:val="000000" w:themeColor="text1"/>
          <w:kern w:val="0"/>
          <w:szCs w:val="21"/>
        </w:rPr>
      </w:pPr>
      <w:r w:rsidRPr="00741911">
        <w:rPr>
          <w:rFonts w:hAnsi="宋体"/>
          <w:color w:val="000000" w:themeColor="text1"/>
          <w:kern w:val="0"/>
          <w:szCs w:val="21"/>
        </w:rPr>
        <w:t>（注：课程实践指除了实验之外的课程实践环节，如课程实习、课程实训等。）</w:t>
      </w:r>
    </w:p>
    <w:p w:rsidR="005E02E4" w:rsidRPr="00741911" w:rsidRDefault="005E02E4" w:rsidP="005E02E4">
      <w:pPr>
        <w:spacing w:line="480" w:lineRule="auto"/>
        <w:rPr>
          <w:rFonts w:eastAsia="黑体"/>
          <w:color w:val="000000" w:themeColor="text1"/>
          <w:sz w:val="28"/>
          <w:szCs w:val="30"/>
        </w:rPr>
      </w:pPr>
    </w:p>
    <w:p w:rsidR="005E02E4" w:rsidRPr="00741911" w:rsidRDefault="005E02E4" w:rsidP="005E02E4">
      <w:pPr>
        <w:spacing w:line="480" w:lineRule="auto"/>
        <w:rPr>
          <w:rFonts w:hAnsi="宋体"/>
          <w:color w:val="000000" w:themeColor="text1"/>
          <w:sz w:val="18"/>
          <w:szCs w:val="18"/>
        </w:rPr>
        <w:sectPr w:rsidR="005E02E4" w:rsidRPr="00741911" w:rsidSect="00741911">
          <w:headerReference w:type="even" r:id="rId6"/>
          <w:headerReference w:type="default" r:id="rId7"/>
          <w:footerReference w:type="even" r:id="rId8"/>
          <w:footerReference w:type="default" r:id="rId9"/>
          <w:pgSz w:w="11906" w:h="16838"/>
          <w:pgMar w:top="1361" w:right="1474" w:bottom="1361" w:left="1474" w:header="851" w:footer="992" w:gutter="0"/>
          <w:pgNumType w:start="323"/>
          <w:cols w:space="720"/>
          <w:docGrid w:type="linesAndChars" w:linePitch="312"/>
        </w:sectPr>
      </w:pPr>
    </w:p>
    <w:p w:rsidR="005E02E4" w:rsidRPr="00741911" w:rsidRDefault="000D46EA" w:rsidP="005E02E4">
      <w:pPr>
        <w:spacing w:line="480" w:lineRule="auto"/>
        <w:rPr>
          <w:rFonts w:eastAsia="黑体"/>
          <w:color w:val="000000" w:themeColor="text1"/>
          <w:sz w:val="28"/>
          <w:szCs w:val="30"/>
        </w:rPr>
      </w:pPr>
      <w:r>
        <w:rPr>
          <w:rFonts w:eastAsia="黑体"/>
          <w:noProof/>
          <w:color w:val="000000" w:themeColor="text1"/>
          <w:sz w:val="28"/>
          <w:szCs w:val="30"/>
        </w:rPr>
        <w:lastRenderedPageBreak/>
        <w:pict>
          <v:group id="_x0000_s1141" style="position:absolute;left:0;text-align:left;margin-left:61.3pt;margin-top:264.65pt;width:72.4pt;height:33.2pt;z-index:251672576" coordorigin="2587,6767" coordsize="1448,664">
            <v:shapetype id="_x0000_t202" coordsize="21600,21600" o:spt="202" path="m,l,21600r21600,l21600,xe">
              <v:stroke joinstyle="miter"/>
              <v:path gradientshapeok="t" o:connecttype="rect"/>
            </v:shapetype>
            <v:shape id="_x0000_s1142" type="#_x0000_t202" style="position:absolute;left:2587;top:6767;width:1448;height:377" filled="f" fillcolor="#9cbee0" strokeweight=".5pt">
              <v:fill color2="#bbd5f0" type="gradient">
                <o:fill v:ext="view" type="gradientUnscaled"/>
              </v:fill>
              <v:textbox style="mso-next-textbox:#_x0000_s1142" inset="0,0,0,0">
                <w:txbxContent>
                  <w:p w:rsidR="005E02E4" w:rsidRPr="00C17EA9" w:rsidRDefault="005E02E4" w:rsidP="005E02E4">
                    <w:pPr>
                      <w:jc w:val="left"/>
                    </w:pPr>
                    <w:r w:rsidRPr="00C17EA9">
                      <w:rPr>
                        <w:rFonts w:hint="eastAsia"/>
                        <w:sz w:val="13"/>
                        <w:szCs w:val="13"/>
                      </w:rPr>
                      <w:t>军事理论与技能训练</w:t>
                    </w:r>
                  </w:p>
                </w:txbxContent>
              </v:textbox>
            </v:shape>
            <v:shape id="_x0000_s1143" type="#_x0000_t202" style="position:absolute;left:2587;top:7144;width:1448;height:287" filled="f" fillcolor="#9cbee0" strokeweight=".5pt">
              <v:fill color2="#bbd5f0"/>
              <v:textbox style="mso-next-textbox:#_x0000_s1143" inset="0,0,0,0">
                <w:txbxContent>
                  <w:p w:rsidR="005E02E4" w:rsidRPr="00C17EA9" w:rsidRDefault="005E02E4" w:rsidP="005E02E4">
                    <w:pPr>
                      <w:rPr>
                        <w:sz w:val="13"/>
                        <w:szCs w:val="13"/>
                      </w:rPr>
                    </w:pPr>
                    <w:r w:rsidRPr="00C17EA9">
                      <w:rPr>
                        <w:rFonts w:hint="eastAsia"/>
                        <w:sz w:val="13"/>
                        <w:szCs w:val="13"/>
                      </w:rPr>
                      <w:t>入学教育</w:t>
                    </w:r>
                  </w:p>
                </w:txbxContent>
              </v:textbox>
            </v:shape>
          </v:group>
        </w:pict>
      </w:r>
      <w:r>
        <w:rPr>
          <w:rFonts w:eastAsia="黑体"/>
          <w:color w:val="000000" w:themeColor="text1"/>
          <w:sz w:val="28"/>
          <w:szCs w:val="30"/>
        </w:rPr>
      </w:r>
      <w:r>
        <w:rPr>
          <w:rFonts w:eastAsia="黑体"/>
          <w:color w:val="000000" w:themeColor="text1"/>
          <w:sz w:val="28"/>
          <w:szCs w:val="30"/>
        </w:rPr>
        <w:pict>
          <v:group id="_x0000_s1026" alt="" style="width:675pt;height:401.4pt;mso-position-horizontal-relative:char;mso-position-vertical-relative:line" coordsize="13860,8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860;height:8112" o:preferrelative="f">
              <v:fill o:detectmouseclick="t"/>
              <o:lock v:ext="edit" text="t"/>
            </v:shape>
            <v:rect id="_x0000_s1028" style="position:absolute;left:180;top:1560;width:2880;height:6396">
              <v:textbox inset="0,0,0,0"/>
            </v:rect>
            <v:shape id="_x0000_s1029" type="#_x0000_t202" style="position:absolute;left:1261;top:2184;width:1484;height:312">
              <v:textbox style="mso-next-textbox:#_x0000_s1029" inset="0,0,0,0">
                <w:txbxContent>
                  <w:p w:rsidR="005E02E4" w:rsidRPr="00274C44" w:rsidRDefault="005E02E4" w:rsidP="005E02E4">
                    <w:pPr>
                      <w:rPr>
                        <w:sz w:val="13"/>
                        <w:szCs w:val="13"/>
                      </w:rPr>
                    </w:pPr>
                    <w:r w:rsidRPr="00274C44">
                      <w:rPr>
                        <w:rFonts w:hint="eastAsia"/>
                        <w:sz w:val="13"/>
                        <w:szCs w:val="13"/>
                      </w:rPr>
                      <w:t>中国近现代史纲要</w:t>
                    </w:r>
                  </w:p>
                </w:txbxContent>
              </v:textbox>
            </v:shape>
            <v:shape id="_x0000_s1030" type="#_x0000_t202" style="position:absolute;left:1261;top:2496;width:1484;height:312">
              <v:textbox style="mso-next-textbox:#_x0000_s1030" inset="0,0,0,0">
                <w:txbxContent>
                  <w:p w:rsidR="005E02E4" w:rsidRDefault="005E02E4" w:rsidP="005E02E4">
                    <w:pPr>
                      <w:rPr>
                        <w:sz w:val="13"/>
                        <w:szCs w:val="13"/>
                      </w:rPr>
                    </w:pPr>
                    <w:r>
                      <w:rPr>
                        <w:rFonts w:hint="eastAsia"/>
                        <w:sz w:val="13"/>
                        <w:szCs w:val="13"/>
                      </w:rPr>
                      <w:t>马克思主义基本原理概论</w:t>
                    </w:r>
                  </w:p>
                </w:txbxContent>
              </v:textbox>
            </v:shape>
            <v:shape id="_x0000_s1031" type="#_x0000_t202" style="position:absolute;left:1261;top:2808;width:1484;height:312">
              <v:textbox style="mso-next-textbox:#_x0000_s1031" inset="0,0,0,0">
                <w:txbxContent>
                  <w:p w:rsidR="005E02E4" w:rsidRDefault="005E02E4" w:rsidP="005E02E4">
                    <w:pPr>
                      <w:adjustRightInd w:val="0"/>
                      <w:snapToGrid w:val="0"/>
                      <w:spacing w:line="140" w:lineRule="exact"/>
                      <w:rPr>
                        <w:sz w:val="13"/>
                        <w:szCs w:val="13"/>
                      </w:rPr>
                    </w:pPr>
                    <w:r>
                      <w:rPr>
                        <w:rFonts w:hint="eastAsia"/>
                        <w:sz w:val="13"/>
                        <w:szCs w:val="13"/>
                      </w:rPr>
                      <w:t>毛泽东思想和中国特色社会主义理论体系概论</w:t>
                    </w:r>
                  </w:p>
                </w:txbxContent>
              </v:textbox>
            </v:shape>
            <v:shape id="_x0000_s1032" type="#_x0000_t202" style="position:absolute;left:1261;top:3120;width:1484;height:312">
              <v:textbox style="mso-next-textbox:#_x0000_s1032" inset="0,0,0,0">
                <w:txbxContent>
                  <w:p w:rsidR="005E02E4" w:rsidRDefault="005E02E4" w:rsidP="005E02E4">
                    <w:pPr>
                      <w:rPr>
                        <w:sz w:val="13"/>
                        <w:szCs w:val="13"/>
                      </w:rPr>
                    </w:pPr>
                    <w:r>
                      <w:rPr>
                        <w:rFonts w:hint="eastAsia"/>
                        <w:sz w:val="13"/>
                        <w:szCs w:val="13"/>
                      </w:rPr>
                      <w:t>大学英语</w:t>
                    </w:r>
                  </w:p>
                </w:txbxContent>
              </v:textbox>
            </v:shape>
            <v:shape id="_x0000_s1033" type="#_x0000_t202" style="position:absolute;left:1261;top:3432;width:1484;height:312">
              <v:textbox style="mso-next-textbox:#_x0000_s1033" inset="0,0,0,0">
                <w:txbxContent>
                  <w:p w:rsidR="005E02E4" w:rsidRDefault="005E02E4" w:rsidP="005E02E4">
                    <w:pPr>
                      <w:rPr>
                        <w:sz w:val="13"/>
                        <w:szCs w:val="13"/>
                      </w:rPr>
                    </w:pPr>
                    <w:r>
                      <w:rPr>
                        <w:rFonts w:hint="eastAsia"/>
                        <w:sz w:val="13"/>
                        <w:szCs w:val="13"/>
                      </w:rPr>
                      <w:t>大学体育</w:t>
                    </w:r>
                  </w:p>
                </w:txbxContent>
              </v:textbox>
            </v:shape>
            <v:shape id="_x0000_s1034" type="#_x0000_t202" style="position:absolute;left:1261;top:3744;width:1484;height:312">
              <v:textbox style="mso-next-textbox:#_x0000_s1034" inset="0,0,0,0">
                <w:txbxContent>
                  <w:p w:rsidR="005E02E4" w:rsidRDefault="005E02E4" w:rsidP="005E02E4">
                    <w:pPr>
                      <w:rPr>
                        <w:sz w:val="13"/>
                        <w:szCs w:val="13"/>
                      </w:rPr>
                    </w:pPr>
                    <w:r>
                      <w:rPr>
                        <w:rFonts w:hint="eastAsia"/>
                        <w:sz w:val="13"/>
                        <w:szCs w:val="13"/>
                      </w:rPr>
                      <w:t>大学计算机基础</w:t>
                    </w:r>
                  </w:p>
                </w:txbxContent>
              </v:textbox>
            </v:shape>
            <v:shape id="_x0000_s1035" type="#_x0000_t202" style="position:absolute;left:1261;top:4056;width:1484;height:312">
              <v:textbox style="mso-next-textbox:#_x0000_s1035" inset="0,0,0,0">
                <w:txbxContent>
                  <w:p w:rsidR="005E02E4" w:rsidRDefault="005E02E4" w:rsidP="005E02E4">
                    <w:pPr>
                      <w:rPr>
                        <w:sz w:val="13"/>
                        <w:szCs w:val="13"/>
                      </w:rPr>
                    </w:pPr>
                    <w:r>
                      <w:rPr>
                        <w:rFonts w:hint="eastAsia"/>
                        <w:sz w:val="13"/>
                        <w:szCs w:val="13"/>
                      </w:rPr>
                      <w:t>大</w:t>
                    </w:r>
                    <w:r w:rsidRPr="00C17EA9">
                      <w:rPr>
                        <w:rFonts w:hint="eastAsia"/>
                        <w:sz w:val="13"/>
                        <w:szCs w:val="13"/>
                      </w:rPr>
                      <w:t>学生心</w:t>
                    </w:r>
                    <w:r>
                      <w:rPr>
                        <w:rFonts w:hint="eastAsia"/>
                        <w:sz w:val="13"/>
                        <w:szCs w:val="13"/>
                      </w:rPr>
                      <w:t>理健康教育</w:t>
                    </w:r>
                  </w:p>
                </w:txbxContent>
              </v:textbox>
            </v:shape>
            <v:shape id="_x0000_s1036" type="#_x0000_t202" style="position:absolute;left:1261;top:4368;width:1484;height:312">
              <v:textbox style="mso-next-textbox:#_x0000_s1036" inset="0,0,0,0">
                <w:txbxContent>
                  <w:p w:rsidR="005E02E4" w:rsidRDefault="005E02E4" w:rsidP="005E02E4">
                    <w:pPr>
                      <w:adjustRightInd w:val="0"/>
                      <w:snapToGrid w:val="0"/>
                      <w:spacing w:line="140" w:lineRule="exact"/>
                      <w:rPr>
                        <w:sz w:val="13"/>
                        <w:szCs w:val="13"/>
                      </w:rPr>
                    </w:pPr>
                    <w:r>
                      <w:rPr>
                        <w:rFonts w:hint="eastAsia"/>
                        <w:sz w:val="13"/>
                        <w:szCs w:val="13"/>
                      </w:rPr>
                      <w:t>大学生职业发展</w:t>
                    </w:r>
                  </w:p>
                  <w:p w:rsidR="005E02E4" w:rsidRDefault="005E02E4" w:rsidP="005E02E4">
                    <w:pPr>
                      <w:adjustRightInd w:val="0"/>
                      <w:snapToGrid w:val="0"/>
                      <w:spacing w:line="140" w:lineRule="exact"/>
                      <w:rPr>
                        <w:sz w:val="13"/>
                        <w:szCs w:val="13"/>
                      </w:rPr>
                    </w:pPr>
                    <w:r>
                      <w:rPr>
                        <w:rFonts w:hint="eastAsia"/>
                        <w:sz w:val="13"/>
                        <w:szCs w:val="13"/>
                      </w:rPr>
                      <w:t>与就业创业教育</w:t>
                    </w:r>
                  </w:p>
                </w:txbxContent>
              </v:textbox>
            </v:shape>
            <v:shape id="_x0000_s1037" type="#_x0000_t202" style="position:absolute;left:1261;top:4680;width:1484;height:312">
              <v:textbox style="mso-next-textbox:#_x0000_s1037" inset="0,0,0,0">
                <w:txbxContent>
                  <w:p w:rsidR="005E02E4" w:rsidRPr="00274C44" w:rsidRDefault="005E02E4" w:rsidP="005E02E4">
                    <w:pPr>
                      <w:rPr>
                        <w:sz w:val="13"/>
                        <w:szCs w:val="13"/>
                      </w:rPr>
                    </w:pPr>
                    <w:r w:rsidRPr="00274C44">
                      <w:rPr>
                        <w:rFonts w:hint="eastAsia"/>
                        <w:sz w:val="13"/>
                        <w:szCs w:val="13"/>
                      </w:rPr>
                      <w:t>形势与政策</w:t>
                    </w:r>
                  </w:p>
                </w:txbxContent>
              </v:textbox>
            </v:shape>
            <v:shape id="_x0000_s1038" type="#_x0000_t202" style="position:absolute;left:1261;top:4992;width:1484;height:312">
              <v:textbox style="mso-next-textbox:#_x0000_s1038" inset="0,0,0,0">
                <w:txbxContent>
                  <w:p w:rsidR="005E02E4" w:rsidRDefault="005E02E4" w:rsidP="005E02E4">
                    <w:pPr>
                      <w:rPr>
                        <w:sz w:val="13"/>
                        <w:szCs w:val="13"/>
                      </w:rPr>
                    </w:pPr>
                    <w:r>
                      <w:rPr>
                        <w:rFonts w:hint="eastAsia"/>
                        <w:sz w:val="13"/>
                        <w:szCs w:val="13"/>
                      </w:rPr>
                      <w:t>安全教育</w:t>
                    </w:r>
                  </w:p>
                </w:txbxContent>
              </v:textbox>
            </v:shape>
            <v:shape id="_x0000_s1039" type="#_x0000_t202" style="position:absolute;left:1261;top:1872;width:1484;height:312">
              <v:textbox style="mso-next-textbox:#_x0000_s1039" inset="0,0,0,0">
                <w:txbxContent>
                  <w:p w:rsidR="005E02E4" w:rsidRPr="00274C44" w:rsidRDefault="005E02E4" w:rsidP="005E02E4">
                    <w:pPr>
                      <w:rPr>
                        <w:sz w:val="13"/>
                      </w:rPr>
                    </w:pPr>
                    <w:r w:rsidRPr="00274C44">
                      <w:rPr>
                        <w:rFonts w:hint="eastAsia"/>
                        <w:sz w:val="13"/>
                      </w:rPr>
                      <w:t>思想道德修养与法律基础</w:t>
                    </w:r>
                  </w:p>
                </w:txbxContent>
              </v:textbox>
            </v:shape>
            <v:rect id="_x0000_s1040" style="position:absolute;left:2880;width:7018;height:468">
              <v:textbox style="mso-next-textbox:#_x0000_s1040">
                <w:txbxContent>
                  <w:p w:rsidR="005E02E4" w:rsidRDefault="005E02E4" w:rsidP="005E02E4">
                    <w:pPr>
                      <w:jc w:val="center"/>
                      <w:rPr>
                        <w:b/>
                      </w:rPr>
                    </w:pPr>
                    <w:r>
                      <w:rPr>
                        <w:rFonts w:hint="eastAsia"/>
                        <w:b/>
                      </w:rPr>
                      <w:t>表</w:t>
                    </w:r>
                    <w:r>
                      <w:rPr>
                        <w:rFonts w:hint="eastAsia"/>
                        <w:b/>
                      </w:rPr>
                      <w:t>3:</w:t>
                    </w:r>
                    <w:r>
                      <w:rPr>
                        <w:rFonts w:hint="eastAsia"/>
                        <w:b/>
                      </w:rPr>
                      <w:t>化学工程与工艺专业人才培养课程体系</w:t>
                    </w:r>
                  </w:p>
                  <w:p w:rsidR="005E02E4" w:rsidRDefault="005E02E4" w:rsidP="005E02E4"/>
                  <w:p w:rsidR="005E02E4" w:rsidRDefault="005E02E4" w:rsidP="005E02E4"/>
                </w:txbxContent>
              </v:textbox>
            </v:rect>
            <v:rect id="_x0000_s1041" style="position:absolute;left:360;top:2496;width:362;height:2184">
              <v:textbox style="mso-next-textbox:#_x0000_s1041" inset="1.5mm">
                <w:txbxContent>
                  <w:p w:rsidR="005E02E4" w:rsidRDefault="005E02E4" w:rsidP="005E02E4">
                    <w:pPr>
                      <w:adjustRightInd w:val="0"/>
                      <w:snapToGrid w:val="0"/>
                      <w:spacing w:line="200" w:lineRule="exact"/>
                      <w:jc w:val="center"/>
                      <w:rPr>
                        <w:sz w:val="18"/>
                        <w:szCs w:val="18"/>
                      </w:rPr>
                    </w:pPr>
                    <w:r>
                      <w:rPr>
                        <w:rFonts w:hint="eastAsia"/>
                        <w:sz w:val="18"/>
                        <w:szCs w:val="18"/>
                      </w:rPr>
                      <w:t>公共基础课程</w:t>
                    </w:r>
                  </w:p>
                  <w:p w:rsidR="005E02E4" w:rsidRDefault="005E02E4" w:rsidP="005E02E4">
                    <w:pPr>
                      <w:adjustRightInd w:val="0"/>
                      <w:snapToGrid w:val="0"/>
                      <w:spacing w:line="200" w:lineRule="exact"/>
                      <w:jc w:val="center"/>
                      <w:rPr>
                        <w:sz w:val="18"/>
                        <w:szCs w:val="18"/>
                      </w:rPr>
                    </w:pPr>
                    <w:r>
                      <w:rPr>
                        <w:rFonts w:hint="eastAsia"/>
                        <w:sz w:val="18"/>
                        <w:szCs w:val="18"/>
                      </w:rPr>
                      <w:t>︵</w:t>
                    </w:r>
                  </w:p>
                  <w:p w:rsidR="005E02E4" w:rsidRDefault="005E02E4" w:rsidP="005E02E4">
                    <w:pPr>
                      <w:adjustRightInd w:val="0"/>
                      <w:snapToGrid w:val="0"/>
                      <w:spacing w:line="200" w:lineRule="exact"/>
                      <w:jc w:val="center"/>
                      <w:rPr>
                        <w:sz w:val="18"/>
                        <w:szCs w:val="18"/>
                      </w:rPr>
                    </w:pPr>
                    <w:r>
                      <w:rPr>
                        <w:rFonts w:hint="eastAsia"/>
                        <w:sz w:val="18"/>
                        <w:szCs w:val="18"/>
                      </w:rPr>
                      <w:t>必修</w:t>
                    </w:r>
                  </w:p>
                  <w:p w:rsidR="005E02E4" w:rsidRDefault="005E02E4" w:rsidP="005E02E4">
                    <w:pPr>
                      <w:adjustRightInd w:val="0"/>
                      <w:snapToGrid w:val="0"/>
                      <w:spacing w:line="200" w:lineRule="exact"/>
                      <w:jc w:val="center"/>
                      <w:rPr>
                        <w:sz w:val="18"/>
                        <w:szCs w:val="18"/>
                      </w:rPr>
                    </w:pPr>
                    <w:r>
                      <w:rPr>
                        <w:rFonts w:hint="eastAsia"/>
                        <w:sz w:val="18"/>
                        <w:szCs w:val="18"/>
                      </w:rPr>
                      <w:t>︶</w:t>
                    </w:r>
                  </w:p>
                </w:txbxContent>
              </v:textbox>
            </v:rect>
            <v:rect id="_x0000_s1042" style="position:absolute;left:360;top:5928;width:360;height:1404">
              <v:textbox style="mso-next-textbox:#_x0000_s1042" inset="1.5mm">
                <w:txbxContent>
                  <w:p w:rsidR="005E02E4" w:rsidRDefault="005E02E4" w:rsidP="005E02E4">
                    <w:pPr>
                      <w:adjustRightInd w:val="0"/>
                      <w:spacing w:line="200" w:lineRule="exact"/>
                      <w:rPr>
                        <w:sz w:val="18"/>
                        <w:szCs w:val="18"/>
                      </w:rPr>
                    </w:pPr>
                    <w:r>
                      <w:rPr>
                        <w:rFonts w:hint="eastAsia"/>
                        <w:sz w:val="18"/>
                        <w:szCs w:val="18"/>
                      </w:rPr>
                      <w:t>公共选修课程</w:t>
                    </w:r>
                  </w:p>
                </w:txbxContent>
              </v:textbox>
            </v:rect>
            <v:rect id="_x0000_s1043" style="position:absolute;left:3960;top:1560;width:5399;height:6396"/>
            <v:rect id="_x0000_s1044" style="position:absolute;left:10260;top:1560;width:3419;height:6240"/>
            <v:rect id="_x0000_s1045" style="position:absolute;left:541;top:780;width:2160;height:468">
              <v:textbox style="mso-next-textbox:#_x0000_s1045">
                <w:txbxContent>
                  <w:p w:rsidR="005E02E4" w:rsidRDefault="005E02E4" w:rsidP="005E02E4">
                    <w:r>
                      <w:rPr>
                        <w:rFonts w:hint="eastAsia"/>
                      </w:rPr>
                      <w:t>通识能力素质模块</w:t>
                    </w:r>
                  </w:p>
                </w:txbxContent>
              </v:textbox>
            </v:rect>
            <v:rect id="_x0000_s1046" style="position:absolute;left:5040;top:780;width:3058;height:468">
              <v:textbox style="mso-next-textbox:#_x0000_s1046">
                <w:txbxContent>
                  <w:p w:rsidR="005E02E4" w:rsidRDefault="005E02E4" w:rsidP="005E02E4">
                    <w:pPr>
                      <w:jc w:val="center"/>
                    </w:pPr>
                    <w:r>
                      <w:rPr>
                        <w:rFonts w:hint="eastAsia"/>
                      </w:rPr>
                      <w:t>专业能力素质模块</w:t>
                    </w:r>
                  </w:p>
                </w:txbxContent>
              </v:textbox>
            </v:rect>
            <v:rect id="_x0000_s1047" style="position:absolute;left:10980;top:780;width:2160;height:468">
              <v:textbox style="mso-next-textbox:#_x0000_s1047">
                <w:txbxContent>
                  <w:p w:rsidR="005E02E4" w:rsidRDefault="005E02E4" w:rsidP="005E02E4">
                    <w:r>
                      <w:rPr>
                        <w:rFonts w:hint="eastAsia"/>
                      </w:rPr>
                      <w:t>综合能力素质模块</w:t>
                    </w:r>
                  </w:p>
                </w:txbxContent>
              </v:textbox>
            </v:rect>
            <v:line id="_x0000_s1048" style="position:absolute" from="1621,1248" to="1621,1560"/>
            <v:line id="_x0000_s1049" style="position:absolute" from="6480,1248" to="6480,1560"/>
            <v:shape id="未知" o:spid="_x0000_s1050" style="position:absolute;left:12015;top:1238;width:1;height:300;mso-wrap-style:square" coordsize="1,300" path="m,l,300e" filled="f">
              <v:path arrowok="t"/>
            </v:shape>
            <v:rect id="_x0000_s1051" style="position:absolute;left:4320;top:2340;width:360;height:2028">
              <v:textbox style="mso-next-textbox:#_x0000_s1051" inset="1.5mm">
                <w:txbxContent>
                  <w:p w:rsidR="005E02E4" w:rsidRDefault="005E02E4" w:rsidP="005E02E4">
                    <w:pPr>
                      <w:rPr>
                        <w:sz w:val="18"/>
                        <w:szCs w:val="18"/>
                      </w:rPr>
                    </w:pPr>
                    <w:r>
                      <w:rPr>
                        <w:rFonts w:hint="eastAsia"/>
                        <w:sz w:val="18"/>
                        <w:szCs w:val="18"/>
                      </w:rPr>
                      <w:t>专业基础课程</w:t>
                    </w:r>
                  </w:p>
                </w:txbxContent>
              </v:textbox>
            </v:rect>
            <v:rect id="_x0000_s1052" style="position:absolute;left:4320;top:5460;width:360;height:2028">
              <v:textbox style="mso-next-textbox:#_x0000_s1052" inset="1.5mm">
                <w:txbxContent>
                  <w:p w:rsidR="005E02E4" w:rsidRDefault="005E02E4" w:rsidP="005E02E4">
                    <w:pPr>
                      <w:rPr>
                        <w:sz w:val="18"/>
                        <w:szCs w:val="18"/>
                      </w:rPr>
                    </w:pPr>
                    <w:r>
                      <w:rPr>
                        <w:rFonts w:hint="eastAsia"/>
                        <w:sz w:val="18"/>
                        <w:szCs w:val="18"/>
                      </w:rPr>
                      <w:t>专业选修课程</w:t>
                    </w:r>
                  </w:p>
                </w:txbxContent>
              </v:textbox>
            </v:rect>
            <v:rect id="_x0000_s1053" style="position:absolute;left:5581;top:2028;width:2879;height:2652">
              <v:textbox style="mso-next-textbox:#_x0000_s1053">
                <w:txbxContent>
                  <w:p w:rsidR="005E02E4" w:rsidRPr="00C17EA9" w:rsidRDefault="005E02E4" w:rsidP="005E02E4">
                    <w:pPr>
                      <w:rPr>
                        <w:sz w:val="13"/>
                        <w:szCs w:val="13"/>
                      </w:rPr>
                    </w:pPr>
                    <w:r w:rsidRPr="00C17EA9">
                      <w:rPr>
                        <w:rFonts w:hint="eastAsia"/>
                        <w:sz w:val="13"/>
                        <w:szCs w:val="13"/>
                      </w:rPr>
                      <w:t>高等数学</w:t>
                    </w:r>
                    <w:r w:rsidRPr="00C17EA9">
                      <w:rPr>
                        <w:rFonts w:hint="eastAsia"/>
                        <w:sz w:val="13"/>
                        <w:szCs w:val="13"/>
                      </w:rPr>
                      <w:t>A</w:t>
                    </w:r>
                    <w:r w:rsidRPr="00C17EA9">
                      <w:rPr>
                        <w:rFonts w:hint="eastAsia"/>
                        <w:sz w:val="13"/>
                        <w:szCs w:val="13"/>
                      </w:rPr>
                      <w:t>（一）、高等数学</w:t>
                    </w:r>
                    <w:r w:rsidRPr="00C17EA9">
                      <w:rPr>
                        <w:rFonts w:hint="eastAsia"/>
                        <w:sz w:val="13"/>
                        <w:szCs w:val="13"/>
                      </w:rPr>
                      <w:t>A</w:t>
                    </w:r>
                    <w:r w:rsidRPr="00C17EA9">
                      <w:rPr>
                        <w:rFonts w:hint="eastAsia"/>
                        <w:sz w:val="13"/>
                        <w:szCs w:val="13"/>
                      </w:rPr>
                      <w:t>（二）、线性代数与概率统计</w:t>
                    </w:r>
                    <w:r w:rsidRPr="00C17EA9">
                      <w:rPr>
                        <w:rFonts w:hint="eastAsia"/>
                        <w:sz w:val="13"/>
                        <w:szCs w:val="13"/>
                      </w:rPr>
                      <w:t>A</w:t>
                    </w:r>
                    <w:r w:rsidRPr="00C17EA9">
                      <w:rPr>
                        <w:rFonts w:hint="eastAsia"/>
                        <w:sz w:val="13"/>
                        <w:szCs w:val="13"/>
                      </w:rPr>
                      <w:t>、大学物理、</w:t>
                    </w:r>
                  </w:p>
                  <w:p w:rsidR="005E02E4" w:rsidRPr="00C17EA9" w:rsidRDefault="005E02E4" w:rsidP="005E02E4">
                    <w:pPr>
                      <w:rPr>
                        <w:sz w:val="13"/>
                        <w:szCs w:val="13"/>
                      </w:rPr>
                    </w:pPr>
                    <w:r w:rsidRPr="00C17EA9">
                      <w:rPr>
                        <w:rFonts w:hint="eastAsia"/>
                        <w:sz w:val="13"/>
                        <w:szCs w:val="13"/>
                      </w:rPr>
                      <w:t>无机及分析化学、无机及分析化学实验、有机化学、有机化学实验、</w:t>
                    </w:r>
                  </w:p>
                  <w:p w:rsidR="005E02E4" w:rsidRPr="00C17EA9" w:rsidRDefault="005E02E4" w:rsidP="005E02E4">
                    <w:pPr>
                      <w:rPr>
                        <w:sz w:val="13"/>
                        <w:szCs w:val="13"/>
                      </w:rPr>
                    </w:pPr>
                    <w:r w:rsidRPr="00C17EA9">
                      <w:rPr>
                        <w:rFonts w:hint="eastAsia"/>
                        <w:sz w:val="13"/>
                        <w:szCs w:val="13"/>
                      </w:rPr>
                      <w:t>物理化学（一）、物理化学（二）、物理化学实验、化工原理（一）、化工原理（二）、化工原理实验、机械制图、仪器分析、仪器分析实验、波谱解析、</w:t>
                    </w:r>
                    <w:r w:rsidRPr="00C17EA9">
                      <w:rPr>
                        <w:rFonts w:ascii="宋体" w:hAnsi="宋体" w:hint="eastAsia"/>
                        <w:kern w:val="0"/>
                        <w:sz w:val="13"/>
                        <w:szCs w:val="13"/>
                      </w:rPr>
                      <w:t>化工专业导论</w:t>
                    </w:r>
                  </w:p>
                </w:txbxContent>
              </v:textbox>
            </v:rect>
            <v:rect id="_x0000_s1054" style="position:absolute;left:5581;top:5148;width:2879;height:1560">
              <v:textbox style="mso-next-textbox:#_x0000_s1054">
                <w:txbxContent>
                  <w:p w:rsidR="005E02E4" w:rsidRPr="00926806" w:rsidRDefault="005E02E4" w:rsidP="005E02E4">
                    <w:pPr>
                      <w:rPr>
                        <w:sz w:val="13"/>
                        <w:szCs w:val="13"/>
                      </w:rPr>
                    </w:pPr>
                    <w:r>
                      <w:rPr>
                        <w:rFonts w:hint="eastAsia"/>
                        <w:sz w:val="13"/>
                        <w:szCs w:val="13"/>
                      </w:rPr>
                      <w:t>精细化学品化学、化学反应工程、化学工艺学、</w:t>
                    </w:r>
                    <w:r w:rsidRPr="00C249E2">
                      <w:rPr>
                        <w:rFonts w:hint="eastAsia"/>
                        <w:sz w:val="13"/>
                        <w:szCs w:val="13"/>
                      </w:rPr>
                      <w:t>Aspen Plus</w:t>
                    </w:r>
                    <w:r w:rsidRPr="00C249E2">
                      <w:rPr>
                        <w:rFonts w:hint="eastAsia"/>
                        <w:sz w:val="13"/>
                        <w:szCs w:val="13"/>
                      </w:rPr>
                      <w:t>与</w:t>
                    </w:r>
                    <w:r w:rsidRPr="00C249E2">
                      <w:rPr>
                        <w:rFonts w:hint="eastAsia"/>
                        <w:sz w:val="13"/>
                        <w:szCs w:val="13"/>
                      </w:rPr>
                      <w:t>CAD</w:t>
                    </w:r>
                    <w:r w:rsidRPr="00C249E2">
                      <w:rPr>
                        <w:rFonts w:hint="eastAsia"/>
                        <w:sz w:val="13"/>
                        <w:szCs w:val="13"/>
                      </w:rPr>
                      <w:t>在化工设计中的应用</w:t>
                    </w:r>
                    <w:r>
                      <w:rPr>
                        <w:rFonts w:hint="eastAsia"/>
                        <w:sz w:val="13"/>
                        <w:szCs w:val="13"/>
                      </w:rPr>
                      <w:t>、化工分离工程</w:t>
                    </w:r>
                    <w:r w:rsidRPr="00C17EA9">
                      <w:rPr>
                        <w:rFonts w:hint="eastAsia"/>
                        <w:sz w:val="13"/>
                        <w:szCs w:val="13"/>
                      </w:rPr>
                      <w:t>、化工热力学、化工仪表及自动化、专业技能综合训练、精细化工选论</w:t>
                    </w:r>
                  </w:p>
                </w:txbxContent>
              </v:textbox>
            </v:rect>
            <v:rect id="_x0000_s1055" style="position:absolute;left:5581;top:6864;width:2879;height:936">
              <v:textbox style="mso-next-textbox:#_x0000_s1055">
                <w:txbxContent>
                  <w:p w:rsidR="005E02E4" w:rsidRPr="0003414F" w:rsidRDefault="005E02E4" w:rsidP="005E02E4">
                    <w:pPr>
                      <w:rPr>
                        <w:sz w:val="13"/>
                        <w:szCs w:val="13"/>
                      </w:rPr>
                    </w:pPr>
                    <w:r w:rsidRPr="0003414F">
                      <w:rPr>
                        <w:rFonts w:hint="eastAsia"/>
                        <w:sz w:val="13"/>
                        <w:szCs w:val="13"/>
                      </w:rPr>
                      <w:t>电工学</w:t>
                    </w:r>
                    <w:r>
                      <w:rPr>
                        <w:rFonts w:hint="eastAsia"/>
                        <w:sz w:val="13"/>
                        <w:szCs w:val="13"/>
                      </w:rPr>
                      <w:t>、文献检索与论文写作、学</w:t>
                    </w:r>
                    <w:r w:rsidRPr="00C17EA9">
                      <w:rPr>
                        <w:rFonts w:hint="eastAsia"/>
                        <w:sz w:val="13"/>
                        <w:szCs w:val="13"/>
                      </w:rPr>
                      <w:t>科前沿与</w:t>
                    </w:r>
                    <w:r>
                      <w:rPr>
                        <w:rFonts w:hint="eastAsia"/>
                        <w:sz w:val="13"/>
                        <w:szCs w:val="13"/>
                      </w:rPr>
                      <w:t>区域产业论坛、</w:t>
                    </w:r>
                    <w:r>
                      <w:rPr>
                        <w:rFonts w:hint="eastAsia"/>
                        <w:sz w:val="13"/>
                        <w:szCs w:val="13"/>
                      </w:rPr>
                      <w:t>C</w:t>
                    </w:r>
                    <w:r>
                      <w:rPr>
                        <w:rFonts w:hint="eastAsia"/>
                        <w:sz w:val="13"/>
                        <w:szCs w:val="13"/>
                      </w:rPr>
                      <w:t>语言程序设计等</w:t>
                    </w:r>
                  </w:p>
                </w:txbxContent>
              </v:textbox>
            </v:rect>
            <v:rect id="_x0000_s1056" style="position:absolute;left:5040;top:5148;width:360;height:1560">
              <v:textbox style="mso-next-textbox:#_x0000_s1056" inset="1.5mm">
                <w:txbxContent>
                  <w:p w:rsidR="005E02E4" w:rsidRDefault="005E02E4" w:rsidP="005E02E4">
                    <w:pPr>
                      <w:snapToGrid w:val="0"/>
                      <w:spacing w:line="120" w:lineRule="atLeast"/>
                    </w:pPr>
                    <w:r>
                      <w:rPr>
                        <w:rFonts w:hint="eastAsia"/>
                        <w:sz w:val="15"/>
                        <w:szCs w:val="15"/>
                      </w:rPr>
                      <w:t>方向限定选修课</w:t>
                    </w:r>
                  </w:p>
                </w:txbxContent>
              </v:textbox>
            </v:rect>
            <v:rect id="_x0000_s1057" style="position:absolute;left:5040;top:6864;width:360;height:936">
              <v:textbox style="mso-next-textbox:#_x0000_s1057" inset="1.5mm">
                <w:txbxContent>
                  <w:p w:rsidR="005E02E4" w:rsidRDefault="005E02E4" w:rsidP="005E02E4">
                    <w:pPr>
                      <w:adjustRightInd w:val="0"/>
                      <w:spacing w:line="160" w:lineRule="exact"/>
                    </w:pPr>
                    <w:r>
                      <w:rPr>
                        <w:rFonts w:hint="eastAsia"/>
                        <w:sz w:val="15"/>
                        <w:szCs w:val="15"/>
                      </w:rPr>
                      <w:t>任意选修课</w:t>
                    </w:r>
                  </w:p>
                </w:txbxContent>
              </v:textbox>
            </v:rect>
            <v:rect id="_x0000_s1058" style="position:absolute;left:10980;top:2028;width:360;height:1441">
              <v:textbox style="mso-next-textbox:#_x0000_s1058" inset="1.5mm">
                <w:txbxContent>
                  <w:p w:rsidR="005E02E4" w:rsidRDefault="005E02E4" w:rsidP="005E02E4">
                    <w:pPr>
                      <w:rPr>
                        <w:sz w:val="18"/>
                        <w:szCs w:val="18"/>
                      </w:rPr>
                    </w:pPr>
                    <w:r>
                      <w:rPr>
                        <w:rFonts w:hint="eastAsia"/>
                        <w:sz w:val="18"/>
                        <w:szCs w:val="18"/>
                      </w:rPr>
                      <w:t>基础实践</w:t>
                    </w:r>
                  </w:p>
                </w:txbxContent>
              </v:textbox>
            </v:rect>
            <v:rect id="_x0000_s1059" style="position:absolute;left:10980;top:3900;width:360;height:1441">
              <v:textbox style="mso-next-textbox:#_x0000_s1059" inset="1.5mm">
                <w:txbxContent>
                  <w:p w:rsidR="005E02E4" w:rsidRDefault="005E02E4" w:rsidP="005E02E4">
                    <w:pPr>
                      <w:rPr>
                        <w:sz w:val="18"/>
                        <w:szCs w:val="18"/>
                      </w:rPr>
                    </w:pPr>
                    <w:r>
                      <w:rPr>
                        <w:rFonts w:hint="eastAsia"/>
                        <w:sz w:val="18"/>
                        <w:szCs w:val="18"/>
                      </w:rPr>
                      <w:t>提高实践</w:t>
                    </w:r>
                  </w:p>
                </w:txbxContent>
              </v:textbox>
            </v:rect>
            <v:rect id="_x0000_s1060" style="position:absolute;left:10980;top:6084;width:360;height:1404">
              <v:textbox style="mso-next-textbox:#_x0000_s1060" inset="1.5mm">
                <w:txbxContent>
                  <w:p w:rsidR="005E02E4" w:rsidRDefault="005E02E4" w:rsidP="005E02E4">
                    <w:pPr>
                      <w:rPr>
                        <w:sz w:val="18"/>
                        <w:szCs w:val="18"/>
                      </w:rPr>
                    </w:pPr>
                    <w:r>
                      <w:rPr>
                        <w:rFonts w:hint="eastAsia"/>
                        <w:sz w:val="18"/>
                        <w:szCs w:val="18"/>
                      </w:rPr>
                      <w:t>拓展学习</w:t>
                    </w:r>
                  </w:p>
                </w:txbxContent>
              </v:textbox>
            </v:rect>
            <v:line id="_x0000_s1061" style="position:absolute" from="4680,3276" to="5581,3276"/>
            <v:line id="_x0000_s1062" style="position:absolute;flip:y" from="4680,6084" to="5040,6552"/>
            <v:line id="_x0000_s1063" style="position:absolute" from="4680,6552" to="5040,7176"/>
            <v:line id="_x0000_s1064" style="position:absolute" from="5400,5928" to="5581,5928"/>
            <v:line id="_x0000_s1065" style="position:absolute" from="5400,7332" to="5581,7332"/>
            <v:line id="_x0000_s1066" style="position:absolute" from="720,3588" to="1259,3590"/>
            <v:line id="_x0000_s1067" style="position:absolute" from="720,6708" to="1260,6709"/>
            <v:line id="_x0000_s1068" style="position:absolute" from="11340,2652" to="11519,2653"/>
            <v:line id="_x0000_s1069" style="position:absolute;flip:y" from="11340,4680" to="11519,4682"/>
            <v:line id="_x0000_s1070" style="position:absolute" from="11340,6708" to="11519,6708"/>
            <v:rect id="_x0000_s1071" style="position:absolute;left:10439;top:3588;width:360;height:2340">
              <v:textbox style="mso-next-textbox:#_x0000_s1071" inset="1.5mm">
                <w:txbxContent>
                  <w:p w:rsidR="005E02E4" w:rsidRDefault="005E02E4" w:rsidP="005E02E4">
                    <w:pPr>
                      <w:rPr>
                        <w:sz w:val="18"/>
                        <w:szCs w:val="18"/>
                      </w:rPr>
                    </w:pPr>
                    <w:r>
                      <w:rPr>
                        <w:rFonts w:hint="eastAsia"/>
                        <w:sz w:val="18"/>
                        <w:szCs w:val="18"/>
                      </w:rPr>
                      <w:t>综合实践课程</w:t>
                    </w:r>
                  </w:p>
                </w:txbxContent>
              </v:textbox>
            </v:rect>
            <v:line id="_x0000_s1072" style="position:absolute;flip:y" from="10799,2808" to="10980,4680"/>
            <v:line id="_x0000_s1073" style="position:absolute" from="10799,4680" to="10980,6552"/>
            <v:line id="_x0000_s1074" style="position:absolute" from="10799,4680" to="10980,4680"/>
            <v:shape id="_x0000_s1075" type="#_x0000_t202" style="position:absolute;left:1260;top:6084;width:1474;height:454">
              <v:textbox style="mso-next-textbox:#_x0000_s1075" inset="0,0">
                <w:txbxContent>
                  <w:p w:rsidR="005E02E4" w:rsidRDefault="005E02E4" w:rsidP="005E02E4">
                    <w:pPr>
                      <w:rPr>
                        <w:sz w:val="13"/>
                        <w:szCs w:val="13"/>
                      </w:rPr>
                    </w:pPr>
                    <w:r>
                      <w:rPr>
                        <w:rFonts w:hint="eastAsia"/>
                        <w:sz w:val="13"/>
                        <w:szCs w:val="13"/>
                      </w:rPr>
                      <w:t>自然科学类课程</w:t>
                    </w:r>
                  </w:p>
                </w:txbxContent>
              </v:textbox>
            </v:shape>
            <v:shape id="_x0000_s1076" type="#_x0000_t202" style="position:absolute;left:1260;top:6396;width:1474;height:454">
              <v:textbox style="mso-next-textbox:#_x0000_s1076" inset="0,0">
                <w:txbxContent>
                  <w:p w:rsidR="005E02E4" w:rsidRDefault="005E02E4" w:rsidP="005E02E4">
                    <w:pPr>
                      <w:rPr>
                        <w:sz w:val="13"/>
                        <w:szCs w:val="13"/>
                      </w:rPr>
                    </w:pPr>
                    <w:r>
                      <w:rPr>
                        <w:rFonts w:hint="eastAsia"/>
                        <w:sz w:val="13"/>
                        <w:szCs w:val="13"/>
                      </w:rPr>
                      <w:t>人文社科类课程</w:t>
                    </w:r>
                  </w:p>
                </w:txbxContent>
              </v:textbox>
            </v:shape>
            <v:shape id="_x0000_s1077" type="#_x0000_t202" style="position:absolute;left:1260;top:6708;width:1474;height:454">
              <v:textbox style="mso-next-textbox:#_x0000_s1077" inset="0,0">
                <w:txbxContent>
                  <w:p w:rsidR="005E02E4" w:rsidRDefault="005E02E4" w:rsidP="005E02E4">
                    <w:pPr>
                      <w:rPr>
                        <w:sz w:val="13"/>
                        <w:szCs w:val="13"/>
                      </w:rPr>
                    </w:pPr>
                    <w:r>
                      <w:rPr>
                        <w:rFonts w:hint="eastAsia"/>
                        <w:sz w:val="13"/>
                        <w:szCs w:val="13"/>
                      </w:rPr>
                      <w:t>经济与管理类课程</w:t>
                    </w:r>
                  </w:p>
                </w:txbxContent>
              </v:textbox>
            </v:shape>
            <v:shape id="_x0000_s1078" type="#_x0000_t202" style="position:absolute;left:1260;top:7020;width:1474;height:312">
              <v:textbox style="mso-next-textbox:#_x0000_s1078" inset="0,0">
                <w:txbxContent>
                  <w:p w:rsidR="005E02E4" w:rsidRDefault="005E02E4" w:rsidP="005E02E4">
                    <w:pPr>
                      <w:rPr>
                        <w:sz w:val="13"/>
                        <w:szCs w:val="13"/>
                      </w:rPr>
                    </w:pPr>
                    <w:r>
                      <w:rPr>
                        <w:rFonts w:hint="eastAsia"/>
                        <w:sz w:val="13"/>
                        <w:szCs w:val="13"/>
                      </w:rPr>
                      <w:t>艺术审美类课程</w:t>
                    </w:r>
                  </w:p>
                </w:txbxContent>
              </v:textbox>
            </v:shape>
            <v:shape id="_x0000_s1079" type="#_x0000_t202" style="position:absolute;left:11520;top:2496;width:1484;height:312">
              <v:textbox style="mso-next-textbox:#_x0000_s1079" inset="0,0,0,0">
                <w:txbxContent>
                  <w:p w:rsidR="005E02E4" w:rsidRPr="00851844" w:rsidRDefault="005E02E4" w:rsidP="005E02E4">
                    <w:pPr>
                      <w:rPr>
                        <w:sz w:val="13"/>
                        <w:szCs w:val="13"/>
                      </w:rPr>
                    </w:pPr>
                    <w:r>
                      <w:rPr>
                        <w:rFonts w:hint="eastAsia"/>
                        <w:sz w:val="13"/>
                        <w:szCs w:val="13"/>
                      </w:rPr>
                      <w:t>金工实习</w:t>
                    </w:r>
                  </w:p>
                  <w:p w:rsidR="005E02E4" w:rsidRPr="00C17EA9" w:rsidRDefault="005E02E4" w:rsidP="005E02E4"/>
                </w:txbxContent>
              </v:textbox>
            </v:shape>
            <v:shape id="_x0000_s1080" type="#_x0000_t202" style="position:absolute;left:11520;top:2808;width:1484;height:312">
              <v:textbox style="mso-next-textbox:#_x0000_s1080" inset="0,0,0,0">
                <w:txbxContent>
                  <w:p w:rsidR="005E02E4" w:rsidRDefault="005E02E4" w:rsidP="005E02E4">
                    <w:pPr>
                      <w:rPr>
                        <w:sz w:val="13"/>
                      </w:rPr>
                    </w:pPr>
                    <w:r>
                      <w:rPr>
                        <w:rFonts w:hint="eastAsia"/>
                        <w:sz w:val="13"/>
                      </w:rPr>
                      <w:t>认知实习</w:t>
                    </w:r>
                  </w:p>
                </w:txbxContent>
              </v:textbox>
            </v:shape>
            <v:shape id="_x0000_s1081" type="#_x0000_t202" style="position:absolute;left:11520;top:2184;width:1484;height:312">
              <v:textbox style="mso-next-textbox:#_x0000_s1081" inset="0,0,0,0">
                <w:txbxContent>
                  <w:p w:rsidR="005E02E4" w:rsidRDefault="005E02E4" w:rsidP="005E02E4">
                    <w:pPr>
                      <w:rPr>
                        <w:sz w:val="13"/>
                      </w:rPr>
                    </w:pPr>
                    <w:r>
                      <w:rPr>
                        <w:rFonts w:hint="eastAsia"/>
                        <w:sz w:val="13"/>
                      </w:rPr>
                      <w:t>化工原理课程设计</w:t>
                    </w:r>
                  </w:p>
                </w:txbxContent>
              </v:textbox>
            </v:shape>
            <v:shape id="_x0000_s1082" type="#_x0000_t202" style="position:absolute;left:11520;top:3120;width:1484;height:312">
              <v:textbox style="mso-next-textbox:#_x0000_s1082" inset="0,0,0,0">
                <w:txbxContent>
                  <w:p w:rsidR="005E02E4" w:rsidRPr="00C17EA9" w:rsidRDefault="005E02E4" w:rsidP="005E02E4">
                    <w:pPr>
                      <w:rPr>
                        <w:szCs w:val="13"/>
                      </w:rPr>
                    </w:pPr>
                  </w:p>
                </w:txbxContent>
              </v:textbox>
            </v:shape>
            <v:shape id="_x0000_s1083" type="#_x0000_t202" style="position:absolute;left:11520;top:3432;width:1484;height:312">
              <v:textbox style="mso-next-textbox:#_x0000_s1083" inset="0,0,0,0">
                <w:txbxContent>
                  <w:p w:rsidR="005E02E4" w:rsidRPr="00851844" w:rsidRDefault="005E02E4" w:rsidP="005E02E4">
                    <w:pPr>
                      <w:rPr>
                        <w:sz w:val="13"/>
                        <w:szCs w:val="13"/>
                      </w:rPr>
                    </w:pPr>
                  </w:p>
                </w:txbxContent>
              </v:textbox>
            </v:shape>
            <v:shape id="_x0000_s1084" type="#_x0000_t202" style="position:absolute;left:11520;top:1872;width:1484;height:312">
              <v:textbox style="mso-next-textbox:#_x0000_s1084" inset="0,0,0,0">
                <w:txbxContent>
                  <w:p w:rsidR="005E02E4" w:rsidRDefault="005E02E4" w:rsidP="005E02E4">
                    <w:pPr>
                      <w:rPr>
                        <w:sz w:val="13"/>
                      </w:rPr>
                    </w:pPr>
                    <w:r>
                      <w:rPr>
                        <w:rFonts w:hint="eastAsia"/>
                        <w:sz w:val="13"/>
                      </w:rPr>
                      <w:t>化工实训</w:t>
                    </w:r>
                  </w:p>
                </w:txbxContent>
              </v:textbox>
            </v:shape>
            <v:shape id="_x0000_s1085" type="#_x0000_t202" style="position:absolute;left:11520;top:3900;width:1484;height:312">
              <v:textbox style="mso-next-textbox:#_x0000_s1085" inset="0,0,0,0">
                <w:txbxContent>
                  <w:p w:rsidR="005E02E4" w:rsidRDefault="005E02E4" w:rsidP="005E02E4">
                    <w:pPr>
                      <w:rPr>
                        <w:sz w:val="13"/>
                      </w:rPr>
                    </w:pPr>
                    <w:r>
                      <w:rPr>
                        <w:rFonts w:hint="eastAsia"/>
                        <w:sz w:val="13"/>
                      </w:rPr>
                      <w:t>专业实习</w:t>
                    </w:r>
                  </w:p>
                </w:txbxContent>
              </v:textbox>
            </v:shape>
            <v:shape id="_x0000_s1086" type="#_x0000_t202" style="position:absolute;left:11520;top:4212;width:1484;height:312">
              <v:textbox style="mso-next-textbox:#_x0000_s1086" inset="0,0,0,0">
                <w:txbxContent>
                  <w:p w:rsidR="005E02E4" w:rsidRPr="00C17EA9" w:rsidRDefault="005E02E4" w:rsidP="005E02E4">
                    <w:pPr>
                      <w:rPr>
                        <w:sz w:val="13"/>
                      </w:rPr>
                    </w:pPr>
                    <w:r w:rsidRPr="00C17EA9">
                      <w:rPr>
                        <w:rFonts w:hint="eastAsia"/>
                        <w:sz w:val="13"/>
                      </w:rPr>
                      <w:t>毕业设计（论文）</w:t>
                    </w:r>
                  </w:p>
                  <w:p w:rsidR="005E02E4" w:rsidRDefault="005E02E4" w:rsidP="005E02E4"/>
                </w:txbxContent>
              </v:textbox>
            </v:shape>
            <v:shape id="_x0000_s1087" type="#_x0000_t202" style="position:absolute;left:11520;top:4524;width:1484;height:312">
              <v:textbox style="mso-next-textbox:#_x0000_s1087" inset="0,0,0,0">
                <w:txbxContent>
                  <w:p w:rsidR="005E02E4" w:rsidRDefault="005E02E4" w:rsidP="005E02E4">
                    <w:pPr>
                      <w:rPr>
                        <w:sz w:val="13"/>
                      </w:rPr>
                    </w:pPr>
                  </w:p>
                  <w:p w:rsidR="005E02E4" w:rsidRDefault="005E02E4" w:rsidP="005E02E4"/>
                </w:txbxContent>
              </v:textbox>
            </v:shape>
            <v:shape id="_x0000_s1088" type="#_x0000_t202" style="position:absolute;left:11520;top:4836;width:1484;height:312">
              <v:textbox style="mso-next-textbox:#_x0000_s1088" inset="0,0,0,0">
                <w:txbxContent>
                  <w:p w:rsidR="005E02E4" w:rsidRDefault="005E02E4" w:rsidP="005E02E4">
                    <w:pPr>
                      <w:rPr>
                        <w:sz w:val="13"/>
                      </w:rPr>
                    </w:pPr>
                  </w:p>
                  <w:p w:rsidR="005E02E4" w:rsidRDefault="005E02E4" w:rsidP="005E02E4"/>
                </w:txbxContent>
              </v:textbox>
            </v:shape>
            <v:shape id="_x0000_s1089" type="#_x0000_t202" style="position:absolute;left:11520;top:5148;width:1484;height:312">
              <v:textbox style="mso-next-textbox:#_x0000_s1089" inset="0,0,0,0">
                <w:txbxContent>
                  <w:p w:rsidR="005E02E4" w:rsidRDefault="005E02E4" w:rsidP="005E02E4"/>
                </w:txbxContent>
              </v:textbox>
            </v:shape>
            <v:shape id="_x0000_s1090" type="#_x0000_t202" style="position:absolute;left:11520;top:6084;width:1484;height:312">
              <v:textbox style="mso-next-textbox:#_x0000_s1090" inset="0,0,0,0">
                <w:txbxContent>
                  <w:p w:rsidR="005E02E4" w:rsidRDefault="005E02E4" w:rsidP="005E02E4">
                    <w:pPr>
                      <w:rPr>
                        <w:sz w:val="13"/>
                      </w:rPr>
                    </w:pPr>
                    <w:r>
                      <w:rPr>
                        <w:rFonts w:hint="eastAsia"/>
                        <w:sz w:val="13"/>
                      </w:rPr>
                      <w:t>社会实践</w:t>
                    </w:r>
                  </w:p>
                </w:txbxContent>
              </v:textbox>
            </v:shape>
            <v:shape id="_x0000_s1091" type="#_x0000_t202" style="position:absolute;left:11520;top:6396;width:1484;height:312">
              <v:textbox style="mso-next-textbox:#_x0000_s1091" inset="0,0,0,0">
                <w:txbxContent>
                  <w:p w:rsidR="005E02E4" w:rsidRDefault="005E02E4" w:rsidP="005E02E4">
                    <w:pPr>
                      <w:rPr>
                        <w:sz w:val="13"/>
                      </w:rPr>
                    </w:pPr>
                    <w:r>
                      <w:rPr>
                        <w:rFonts w:hint="eastAsia"/>
                        <w:sz w:val="13"/>
                      </w:rPr>
                      <w:t>素质拓展</w:t>
                    </w:r>
                  </w:p>
                </w:txbxContent>
              </v:textbox>
            </v:shape>
            <v:shape id="_x0000_s1092" type="#_x0000_t202" style="position:absolute;left:11520;top:6708;width:1484;height:312">
              <v:textbox style="mso-next-textbox:#_x0000_s1092" inset="0,0,0,0">
                <w:txbxContent>
                  <w:p w:rsidR="005E02E4" w:rsidRDefault="005E02E4" w:rsidP="005E02E4">
                    <w:pPr>
                      <w:spacing w:line="140" w:lineRule="exact"/>
                      <w:rPr>
                        <w:sz w:val="13"/>
                      </w:rPr>
                    </w:pPr>
                    <w:r>
                      <w:rPr>
                        <w:rFonts w:hint="eastAsia"/>
                        <w:sz w:val="13"/>
                      </w:rPr>
                      <w:t>大学生职业发展与就业创业教育</w:t>
                    </w:r>
                  </w:p>
                  <w:p w:rsidR="005E02E4" w:rsidRPr="00C17EA9" w:rsidRDefault="005E02E4" w:rsidP="005E02E4"/>
                </w:txbxContent>
              </v:textbox>
            </v:shape>
            <v:shape id="_x0000_s1093" type="#_x0000_t202" style="position:absolute;left:11520;top:7020;width:1484;height:312">
              <v:textbox style="mso-next-textbox:#_x0000_s1093" inset="0,0,0,0">
                <w:txbxContent>
                  <w:p w:rsidR="005E02E4" w:rsidRDefault="005E02E4" w:rsidP="005E02E4">
                    <w:pPr>
                      <w:rPr>
                        <w:sz w:val="13"/>
                      </w:rPr>
                    </w:pPr>
                  </w:p>
                  <w:p w:rsidR="005E02E4" w:rsidRDefault="005E02E4" w:rsidP="005E02E4">
                    <w:pPr>
                      <w:rPr>
                        <w:sz w:val="13"/>
                      </w:rPr>
                    </w:pPr>
                  </w:p>
                </w:txbxContent>
              </v:textbox>
            </v:shape>
            <v:shape id="_x0000_s1094" type="#_x0000_t202" style="position:absolute;left:11520;top:7332;width:1484;height:312">
              <v:textbox style="mso-next-textbox:#_x0000_s1094" inset="0,0,0,0">
                <w:txbxContent>
                  <w:p w:rsidR="005E02E4" w:rsidRDefault="005E02E4" w:rsidP="005E02E4">
                    <w:pPr>
                      <w:rPr>
                        <w:sz w:val="13"/>
                      </w:rPr>
                    </w:pPr>
                  </w:p>
                </w:txbxContent>
              </v:textbox>
            </v:shape>
            <w10:wrap type="none"/>
            <w10:anchorlock/>
          </v:group>
        </w:pict>
      </w:r>
    </w:p>
    <w:p w:rsidR="005E02E4" w:rsidRPr="00741911" w:rsidRDefault="005E02E4" w:rsidP="005E02E4">
      <w:pPr>
        <w:spacing w:line="480" w:lineRule="auto"/>
        <w:rPr>
          <w:rFonts w:eastAsia="黑体"/>
          <w:color w:val="000000" w:themeColor="text1"/>
          <w:sz w:val="28"/>
          <w:szCs w:val="30"/>
        </w:rPr>
      </w:pPr>
      <w:r w:rsidRPr="00741911">
        <w:rPr>
          <w:rFonts w:eastAsia="黑体"/>
          <w:color w:val="000000" w:themeColor="text1"/>
          <w:sz w:val="28"/>
          <w:szCs w:val="30"/>
        </w:rPr>
        <w:br w:type="page"/>
      </w:r>
      <w:r w:rsidR="000D46EA">
        <w:rPr>
          <w:rFonts w:eastAsia="黑体"/>
          <w:noProof/>
          <w:color w:val="000000" w:themeColor="text1"/>
          <w:sz w:val="28"/>
          <w:szCs w:val="30"/>
        </w:rPr>
        <w:lastRenderedPageBreak/>
        <w:pict>
          <v:shape id="文本框 510" o:spid="_x0000_s1132" type="#_x0000_t202" style="position:absolute;left:0;text-align:left;margin-left:306pt;margin-top:85.8pt;width:85.6pt;height:43.3pt;z-index:251663360" filled="f" stroked="f">
            <v:textbox inset="2.53997mm,,2.53997mm">
              <w:txbxContent>
                <w:p w:rsidR="005E02E4" w:rsidRPr="008544AB" w:rsidRDefault="005E02E4" w:rsidP="005E02E4">
                  <w:pPr>
                    <w:rPr>
                      <w:sz w:val="15"/>
                      <w:szCs w:val="15"/>
                    </w:rPr>
                  </w:pPr>
                </w:p>
              </w:txbxContent>
            </v:textbox>
          </v:shape>
        </w:pict>
      </w:r>
      <w:r w:rsidR="000D46EA">
        <w:rPr>
          <w:rFonts w:eastAsia="黑体"/>
          <w:color w:val="000000" w:themeColor="text1"/>
          <w:sz w:val="28"/>
          <w:szCs w:val="30"/>
        </w:rPr>
      </w:r>
      <w:r w:rsidR="000D46EA">
        <w:rPr>
          <w:rFonts w:eastAsia="黑体"/>
          <w:color w:val="000000" w:themeColor="text1"/>
          <w:sz w:val="28"/>
          <w:szCs w:val="30"/>
        </w:rPr>
        <w:pict>
          <v:group id="_x0000_s1095" alt="" style="width:656.2pt;height:397.8pt;mso-position-horizontal-relative:char;mso-position-vertical-relative:line" coordsize="7200,4212">
            <v:shape id="_x0000_s1096" type="#_x0000_t75" style="position:absolute;width:7200;height:4212" o:preferrelative="f" stroked="t">
              <v:fill o:detectmouseclick="t"/>
              <v:stroke dashstyle="1 1"/>
              <o:lock v:ext="edit" text="t"/>
            </v:shape>
            <v:rect id="_x0000_s1097" style="position:absolute;left:2151;top:810;width:4487;height:648">
              <v:textbox style="mso-next-textbox:#_x0000_s1097">
                <w:txbxContent>
                  <w:p w:rsidR="005E02E4" w:rsidRDefault="005E02E4" w:rsidP="005E02E4"/>
                  <w:p w:rsidR="005E02E4" w:rsidRDefault="005E02E4" w:rsidP="005E02E4"/>
                </w:txbxContent>
              </v:textbox>
            </v:rect>
            <v:rect id="_x0000_s1098" style="position:absolute;left:842;top:729;width:748;height:748">
              <v:textbox style="mso-next-textbox:#_x0000_s1098">
                <w:txbxContent>
                  <w:p w:rsidR="005E02E4" w:rsidRDefault="005E02E4" w:rsidP="005E02E4">
                    <w:pPr>
                      <w:jc w:val="center"/>
                      <w:rPr>
                        <w:szCs w:val="21"/>
                      </w:rPr>
                    </w:pPr>
                  </w:p>
                  <w:p w:rsidR="005E02E4" w:rsidRDefault="005E02E4" w:rsidP="005E02E4">
                    <w:pPr>
                      <w:jc w:val="center"/>
                      <w:rPr>
                        <w:szCs w:val="21"/>
                      </w:rPr>
                    </w:pPr>
                    <w:r>
                      <w:rPr>
                        <w:rFonts w:hint="eastAsia"/>
                        <w:szCs w:val="21"/>
                      </w:rPr>
                      <w:t>通识基础</w:t>
                    </w:r>
                  </w:p>
                  <w:p w:rsidR="005E02E4" w:rsidRDefault="005E02E4" w:rsidP="005E02E4">
                    <w:pPr>
                      <w:jc w:val="center"/>
                      <w:rPr>
                        <w:szCs w:val="21"/>
                      </w:rPr>
                    </w:pPr>
                    <w:r>
                      <w:rPr>
                        <w:rFonts w:hint="eastAsia"/>
                        <w:szCs w:val="21"/>
                      </w:rPr>
                      <w:t>实践层次</w:t>
                    </w:r>
                  </w:p>
                  <w:p w:rsidR="005E02E4" w:rsidRDefault="005E02E4" w:rsidP="005E02E4"/>
                </w:txbxContent>
              </v:textbox>
            </v:rect>
            <v:rect id="_x0000_s1099" style="position:absolute;left:2151;top:1863;width:4488;height:648">
              <v:textbox style="mso-next-textbox:#_x0000_s1099">
                <w:txbxContent>
                  <w:p w:rsidR="005E02E4" w:rsidRDefault="005E02E4" w:rsidP="005E02E4"/>
                </w:txbxContent>
              </v:textbox>
            </v:rect>
            <v:rect id="_x0000_s1100" style="position:absolute;left:842;top:1863;width:748;height:748">
              <v:textbox style="mso-next-textbox:#_x0000_s1100">
                <w:txbxContent>
                  <w:p w:rsidR="005E02E4" w:rsidRDefault="005E02E4" w:rsidP="005E02E4">
                    <w:pPr>
                      <w:jc w:val="center"/>
                      <w:rPr>
                        <w:szCs w:val="21"/>
                      </w:rPr>
                    </w:pPr>
                  </w:p>
                  <w:p w:rsidR="005E02E4" w:rsidRDefault="005E02E4" w:rsidP="005E02E4">
                    <w:pPr>
                      <w:jc w:val="center"/>
                      <w:rPr>
                        <w:szCs w:val="21"/>
                      </w:rPr>
                    </w:pPr>
                    <w:r>
                      <w:rPr>
                        <w:rFonts w:hint="eastAsia"/>
                        <w:szCs w:val="21"/>
                      </w:rPr>
                      <w:t>专业实践</w:t>
                    </w:r>
                  </w:p>
                  <w:p w:rsidR="005E02E4" w:rsidRDefault="005E02E4" w:rsidP="005E02E4">
                    <w:pPr>
                      <w:jc w:val="center"/>
                      <w:rPr>
                        <w:szCs w:val="21"/>
                      </w:rPr>
                    </w:pPr>
                    <w:r>
                      <w:rPr>
                        <w:rFonts w:hint="eastAsia"/>
                        <w:szCs w:val="21"/>
                      </w:rPr>
                      <w:t>层次</w:t>
                    </w:r>
                  </w:p>
                  <w:p w:rsidR="005E02E4" w:rsidRDefault="005E02E4" w:rsidP="005E02E4"/>
                </w:txbxContent>
              </v:textbox>
            </v:rect>
            <v:rect id="_x0000_s1101" style="position:absolute;left:2151;top:3078;width:4488;height:729">
              <v:textbox style="mso-next-textbox:#_x0000_s1101">
                <w:txbxContent>
                  <w:p w:rsidR="005E02E4" w:rsidRPr="007B2422" w:rsidRDefault="005E02E4" w:rsidP="005E02E4">
                    <w:r>
                      <w:rPr>
                        <w:rFonts w:hint="eastAsia"/>
                      </w:rPr>
                      <w:t xml:space="preserve">   </w:t>
                    </w:r>
                  </w:p>
                  <w:p w:rsidR="005E02E4" w:rsidRDefault="005E02E4" w:rsidP="005E02E4">
                    <w:r>
                      <w:rPr>
                        <w:rFonts w:hint="eastAsia"/>
                      </w:rPr>
                      <w:t xml:space="preserve">           </w:t>
                    </w:r>
                  </w:p>
                  <w:p w:rsidR="005E02E4" w:rsidRDefault="005E02E4" w:rsidP="005E02E4">
                    <w:r>
                      <w:rPr>
                        <w:rFonts w:hint="eastAsia"/>
                      </w:rPr>
                      <w:t xml:space="preserve">                                      </w:t>
                    </w:r>
                  </w:p>
                  <w:p w:rsidR="005E02E4" w:rsidRDefault="005E02E4" w:rsidP="005E02E4">
                    <w:r>
                      <w:rPr>
                        <w:rFonts w:hint="eastAsia"/>
                      </w:rPr>
                      <w:t xml:space="preserve">                                      </w:t>
                    </w:r>
                  </w:p>
                </w:txbxContent>
              </v:textbox>
            </v:rect>
            <v:rect id="_x0000_s1102" style="position:absolute;left:842;top:3159;width:748;height:648">
              <v:textbox style="mso-next-textbox:#_x0000_s1102">
                <w:txbxContent>
                  <w:p w:rsidR="005E02E4" w:rsidRDefault="005E02E4" w:rsidP="005E02E4">
                    <w:pPr>
                      <w:jc w:val="center"/>
                      <w:rPr>
                        <w:szCs w:val="21"/>
                      </w:rPr>
                    </w:pPr>
                    <w:r>
                      <w:rPr>
                        <w:rFonts w:hint="eastAsia"/>
                        <w:szCs w:val="21"/>
                      </w:rPr>
                      <w:t>素质拓展</w:t>
                    </w:r>
                  </w:p>
                  <w:p w:rsidR="005E02E4" w:rsidRDefault="005E02E4" w:rsidP="005E02E4">
                    <w:pPr>
                      <w:jc w:val="center"/>
                      <w:rPr>
                        <w:szCs w:val="21"/>
                      </w:rPr>
                    </w:pPr>
                    <w:r>
                      <w:rPr>
                        <w:rFonts w:hint="eastAsia"/>
                        <w:szCs w:val="21"/>
                      </w:rPr>
                      <w:t>创新创业</w:t>
                    </w:r>
                  </w:p>
                  <w:p w:rsidR="005E02E4" w:rsidRDefault="005E02E4" w:rsidP="005E02E4">
                    <w:pPr>
                      <w:jc w:val="center"/>
                      <w:rPr>
                        <w:szCs w:val="21"/>
                      </w:rPr>
                    </w:pPr>
                    <w:r>
                      <w:rPr>
                        <w:rFonts w:hint="eastAsia"/>
                        <w:szCs w:val="21"/>
                      </w:rPr>
                      <w:t>实践层次</w:t>
                    </w:r>
                  </w:p>
                  <w:p w:rsidR="005E02E4" w:rsidRDefault="005E02E4" w:rsidP="005E02E4"/>
                </w:txbxContent>
              </v:textbox>
            </v:rect>
            <v:line id="_x0000_s1103" style="position:absolute" from="1590,1134" to="2151,1134">
              <v:stroke endarrow="block"/>
            </v:line>
            <v:line id="_x0000_s1104" style="position:absolute" from="1590,2268" to="2151,2269">
              <v:stroke endarrow="block"/>
            </v:line>
            <v:line id="_x0000_s1105" style="position:absolute" from="1590,3402" to="2151,3402">
              <v:stroke endarrow="block"/>
            </v:line>
            <v:line id="_x0000_s1106" style="position:absolute" from="468,1053" to="468,3483"/>
            <v:line id="_x0000_s1107" style="position:absolute" from="468,1053" to="842,1053"/>
            <v:line id="_x0000_s1108" style="position:absolute" from="468,2268" to="842,2268"/>
            <v:line id="_x0000_s1109" style="position:absolute" from="468,3483" to="842,3483"/>
            <v:rect id="_x0000_s1110" style="position:absolute;left:94;top:1296;width:280;height:1944">
              <v:textbox style="mso-next-textbox:#_x0000_s1110">
                <w:txbxContent>
                  <w:p w:rsidR="005E02E4" w:rsidRPr="00BD5682" w:rsidRDefault="005E02E4" w:rsidP="00D625DC">
                    <w:pPr>
                      <w:adjustRightInd w:val="0"/>
                      <w:snapToGrid w:val="0"/>
                      <w:spacing w:afterLines="50" w:line="240" w:lineRule="exact"/>
                      <w:jc w:val="center"/>
                      <w:rPr>
                        <w:rFonts w:ascii="宋体" w:hAnsi="宋体"/>
                        <w:b/>
                        <w:szCs w:val="21"/>
                      </w:rPr>
                    </w:pPr>
                    <w:r w:rsidRPr="00BD5682">
                      <w:rPr>
                        <w:rFonts w:ascii="宋体" w:hAnsi="宋体" w:hint="eastAsia"/>
                        <w:b/>
                        <w:szCs w:val="21"/>
                      </w:rPr>
                      <w:t>表4：化工专业实践教学体系</w:t>
                    </w:r>
                  </w:p>
                  <w:p w:rsidR="005E02E4" w:rsidRDefault="005E02E4" w:rsidP="005E02E4"/>
                </w:txbxContent>
              </v:textbox>
            </v:rect>
            <v:line id="_x0000_s1111" style="position:absolute" from="374,2268" to="468,2268"/>
            <v:rect id="_x0000_s1112" style="position:absolute;left:2244;top:243;width:841;height:324">
              <v:textbox style="mso-next-textbox:#_x0000_s1112">
                <w:txbxContent>
                  <w:p w:rsidR="005E02E4" w:rsidRDefault="005E02E4" w:rsidP="005E02E4">
                    <w:r>
                      <w:rPr>
                        <w:rFonts w:hint="eastAsia"/>
                      </w:rPr>
                      <w:t>课程实践类</w:t>
                    </w:r>
                  </w:p>
                </w:txbxContent>
              </v:textbox>
            </v:rect>
            <v:rect id="_x0000_s1113" style="position:absolute;left:3460;top:243;width:747;height:324">
              <v:textbox style="mso-next-textbox:#_x0000_s1113">
                <w:txbxContent>
                  <w:p w:rsidR="005E02E4" w:rsidRDefault="005E02E4" w:rsidP="005E02E4">
                    <w:r>
                      <w:rPr>
                        <w:rFonts w:hint="eastAsia"/>
                      </w:rPr>
                      <w:t>实践课程类</w:t>
                    </w:r>
                  </w:p>
                </w:txbxContent>
              </v:textbox>
            </v:rect>
            <v:rect id="_x0000_s1114" style="position:absolute;left:4582;top:243;width:842;height:324">
              <v:textbox style="mso-next-textbox:#_x0000_s1114">
                <w:txbxContent>
                  <w:p w:rsidR="005E02E4" w:rsidRDefault="005E02E4" w:rsidP="005E02E4">
                    <w:r>
                      <w:rPr>
                        <w:rFonts w:hint="eastAsia"/>
                      </w:rPr>
                      <w:t>课外实践类</w:t>
                    </w:r>
                  </w:p>
                </w:txbxContent>
              </v:textbox>
            </v:rect>
            <v:rect id="_x0000_s1115" style="position:absolute;left:5797;top:243;width:842;height:324">
              <v:textbox style="mso-next-textbox:#_x0000_s1115">
                <w:txbxContent>
                  <w:p w:rsidR="005E02E4" w:rsidRPr="00E60A4C" w:rsidRDefault="005E02E4" w:rsidP="005E02E4">
                    <w:pPr>
                      <w:snapToGrid w:val="0"/>
                      <w:spacing w:line="220" w:lineRule="exact"/>
                      <w:rPr>
                        <w:sz w:val="18"/>
                        <w:szCs w:val="18"/>
                      </w:rPr>
                    </w:pPr>
                    <w:r w:rsidRPr="00E60A4C">
                      <w:rPr>
                        <w:rFonts w:hint="eastAsia"/>
                        <w:sz w:val="18"/>
                        <w:szCs w:val="18"/>
                      </w:rPr>
                      <w:t>集中安排实践教学环节类</w:t>
                    </w:r>
                  </w:p>
                </w:txbxContent>
              </v:textbox>
            </v:rect>
            <v:line id="_x0000_s1116" style="position:absolute" from="2618,567" to="2618,810">
              <v:stroke endarrow="block"/>
            </v:line>
            <v:line id="_x0000_s1117" style="position:absolute" from="3834,567" to="3834,810">
              <v:stroke endarrow="block"/>
            </v:line>
            <v:line id="_x0000_s1118" style="position:absolute" from="4956,567" to="4956,810">
              <v:stroke endarrow="block"/>
            </v:line>
            <v:line id="_x0000_s1119" style="position:absolute" from="6171,567" to="6171,810">
              <v:stroke endarrow="block"/>
            </v:line>
            <v:line id="_x0000_s1120" style="position:absolute" from="3273,810" to="3273,1458">
              <v:stroke dashstyle="1 1"/>
            </v:line>
            <v:line id="_x0000_s1121" style="position:absolute" from="4395,810" to="4395,1458">
              <v:stroke dashstyle="1 1" endcap="round"/>
            </v:line>
            <v:line id="_x0000_s1122" style="position:absolute" from="5610,810" to="5610,1458">
              <v:stroke dashstyle="1 1"/>
            </v:line>
            <v:line id="_x0000_s1123" style="position:absolute" from="3273,1863" to="3273,2511">
              <v:stroke dashstyle="1 1"/>
            </v:line>
            <v:line id="_x0000_s1124" style="position:absolute" from="4395,1863" to="4395,2511">
              <v:stroke dashstyle="1 1"/>
            </v:line>
            <v:line id="_x0000_s1125" style="position:absolute" from="5610,1863" to="5610,2511">
              <v:stroke dashstyle="1 1"/>
            </v:line>
            <v:line id="_x0000_s1126" style="position:absolute" from="3273,3078" to="3273,3807">
              <v:stroke dashstyle="1 1"/>
            </v:line>
            <v:line id="_x0000_s1127" style="position:absolute" from="4395,3078" to="4395,3807">
              <v:stroke dashstyle="1 1"/>
            </v:line>
            <v:line id="_x0000_s1128" style="position:absolute" from="5610,3078" to="5610,3807">
              <v:stroke dashstyle="1 1"/>
            </v:line>
            <w10:wrap type="none"/>
            <w10:anchorlock/>
          </v:group>
        </w:pict>
      </w:r>
    </w:p>
    <w:p w:rsidR="005E02E4" w:rsidRPr="00741911" w:rsidRDefault="000D46EA" w:rsidP="005E02E4">
      <w:pPr>
        <w:spacing w:line="480" w:lineRule="auto"/>
        <w:rPr>
          <w:rFonts w:eastAsia="黑体"/>
          <w:color w:val="000000" w:themeColor="text1"/>
          <w:sz w:val="28"/>
          <w:szCs w:val="30"/>
        </w:rPr>
        <w:sectPr w:rsidR="005E02E4" w:rsidRPr="00741911">
          <w:headerReference w:type="even" r:id="rId10"/>
          <w:headerReference w:type="default" r:id="rId11"/>
          <w:footerReference w:type="even" r:id="rId12"/>
          <w:footerReference w:type="default" r:id="rId13"/>
          <w:headerReference w:type="first" r:id="rId14"/>
          <w:footerReference w:type="first" r:id="rId15"/>
          <w:pgSz w:w="16838" w:h="11906" w:orient="landscape"/>
          <w:pgMar w:top="1474" w:right="1361" w:bottom="1474" w:left="1361" w:header="851" w:footer="992" w:gutter="0"/>
          <w:cols w:space="720"/>
          <w:docGrid w:type="lines" w:linePitch="312"/>
        </w:sectPr>
      </w:pPr>
      <w:r>
        <w:rPr>
          <w:rFonts w:eastAsia="黑体"/>
          <w:noProof/>
          <w:color w:val="000000" w:themeColor="text1"/>
          <w:sz w:val="28"/>
          <w:szCs w:val="30"/>
        </w:rPr>
        <w:pict>
          <v:shape id="_x0000_s1136" type="#_x0000_t202" style="position:absolute;left:0;text-align:left;margin-left:513pt;margin-top:-101.4pt;width:90pt;height:54.6pt;z-index:251667456" filled="f" fillcolor="yellow" stroked="f" strokecolor="#739cc3" strokeweight="1.25pt">
            <v:fill color2="#bbd5f0"/>
            <v:textbox>
              <w:txbxContent>
                <w:p w:rsidR="005E02E4" w:rsidRPr="006A3FF1" w:rsidRDefault="005E02E4" w:rsidP="005E02E4">
                  <w:r w:rsidRPr="00F57069">
                    <w:rPr>
                      <w:rFonts w:ascii="宋体" w:hAnsi="宋体" w:hint="eastAsia"/>
                      <w:color w:val="000000"/>
                      <w:sz w:val="15"/>
                      <w:szCs w:val="15"/>
                    </w:rPr>
                    <w:t>社会实践、素质拓展、大学生职业发展与就业创业教育</w:t>
                  </w:r>
                </w:p>
                <w:p w:rsidR="005E02E4" w:rsidRPr="006A3FF1" w:rsidRDefault="005E02E4" w:rsidP="005E02E4"/>
              </w:txbxContent>
            </v:textbox>
          </v:shape>
        </w:pict>
      </w:r>
      <w:r>
        <w:rPr>
          <w:rFonts w:eastAsia="黑体"/>
          <w:noProof/>
          <w:color w:val="000000" w:themeColor="text1"/>
          <w:sz w:val="28"/>
          <w:szCs w:val="30"/>
        </w:rPr>
        <w:pict>
          <v:shape id="_x0000_s1138" type="#_x0000_t202" style="position:absolute;left:0;text-align:left;margin-left:297pt;margin-top:-226.2pt;width:108pt;height:61.8pt;z-index:251669504" filled="f" fillcolor="#9cbee0" stroked="f" strokecolor="#739cc3" strokeweight="1.25pt">
            <v:fill color2="#bbd5f0" type="gradient">
              <o:fill v:ext="view" type="gradientUnscaled"/>
            </v:fill>
            <v:textbox>
              <w:txbxContent>
                <w:p w:rsidR="005E02E4" w:rsidRPr="00C17EA9" w:rsidRDefault="005E02E4" w:rsidP="005E02E4">
                  <w:pPr>
                    <w:spacing w:line="200" w:lineRule="exact"/>
                    <w:rPr>
                      <w:sz w:val="15"/>
                      <w:szCs w:val="15"/>
                    </w:rPr>
                  </w:pPr>
                  <w:r w:rsidRPr="00C17EA9">
                    <w:rPr>
                      <w:rFonts w:hint="eastAsia"/>
                      <w:sz w:val="15"/>
                      <w:szCs w:val="15"/>
                    </w:rPr>
                    <w:t>无机及分析化学实验、有机化学实验、仪器分析实验、化工原理实验、物理化学实验、专业技能综合训练</w:t>
                  </w:r>
                  <w:r w:rsidRPr="00C17EA9">
                    <w:rPr>
                      <w:rFonts w:hint="eastAsia"/>
                      <w:sz w:val="15"/>
                      <w:szCs w:val="15"/>
                    </w:rPr>
                    <w:t>*</w:t>
                  </w:r>
                </w:p>
                <w:p w:rsidR="005E02E4" w:rsidRPr="00F708D9" w:rsidRDefault="005E02E4" w:rsidP="005E02E4">
                  <w:pPr>
                    <w:rPr>
                      <w:szCs w:val="15"/>
                    </w:rPr>
                  </w:pPr>
                </w:p>
              </w:txbxContent>
            </v:textbox>
          </v:shape>
        </w:pict>
      </w:r>
      <w:r>
        <w:rPr>
          <w:rFonts w:eastAsia="黑体"/>
          <w:noProof/>
          <w:color w:val="000000" w:themeColor="text1"/>
          <w:sz w:val="28"/>
          <w:szCs w:val="30"/>
        </w:rPr>
        <w:pict>
          <v:shape id="_x0000_s1137" type="#_x0000_t202" style="position:absolute;left:0;text-align:left;margin-left:198pt;margin-top:-226.2pt;width:99pt;height:61.8pt;z-index:251668480" filled="f" fillcolor="#9cbee0" stroked="f" strokecolor="#739cc3" strokeweight="1.25pt">
            <v:fill color2="#bbd5f0" type="gradient">
              <o:fill v:ext="view" type="gradientUnscaled"/>
            </v:fill>
            <v:textbox>
              <w:txbxContent>
                <w:p w:rsidR="005E02E4" w:rsidRPr="006A3FF1" w:rsidRDefault="005E02E4" w:rsidP="005E02E4">
                  <w:pPr>
                    <w:spacing w:line="200" w:lineRule="exact"/>
                    <w:rPr>
                      <w:sz w:val="15"/>
                      <w:szCs w:val="15"/>
                    </w:rPr>
                  </w:pPr>
                  <w:r w:rsidRPr="006A3FF1">
                    <w:rPr>
                      <w:rFonts w:hint="eastAsia"/>
                      <w:sz w:val="15"/>
                      <w:szCs w:val="15"/>
                    </w:rPr>
                    <w:t>大学物理</w:t>
                  </w:r>
                </w:p>
                <w:p w:rsidR="005E02E4" w:rsidRPr="00F708D9" w:rsidRDefault="005E02E4" w:rsidP="005E02E4">
                  <w:pPr>
                    <w:rPr>
                      <w:szCs w:val="15"/>
                    </w:rPr>
                  </w:pPr>
                  <w:r>
                    <w:rPr>
                      <w:rFonts w:hAnsi="宋体" w:hint="eastAsia"/>
                      <w:color w:val="000000"/>
                      <w:sz w:val="15"/>
                      <w:szCs w:val="15"/>
                    </w:rPr>
                    <w:t>Aspen Plus</w:t>
                  </w:r>
                  <w:r>
                    <w:rPr>
                      <w:rFonts w:hAnsi="宋体" w:hint="eastAsia"/>
                      <w:color w:val="000000"/>
                      <w:sz w:val="15"/>
                      <w:szCs w:val="15"/>
                    </w:rPr>
                    <w:t>与</w:t>
                  </w:r>
                  <w:r>
                    <w:rPr>
                      <w:rFonts w:hAnsi="宋体" w:hint="eastAsia"/>
                      <w:color w:val="000000"/>
                      <w:sz w:val="15"/>
                      <w:szCs w:val="15"/>
                    </w:rPr>
                    <w:t>CAD</w:t>
                  </w:r>
                  <w:r>
                    <w:rPr>
                      <w:rFonts w:hAnsi="宋体" w:hint="eastAsia"/>
                      <w:color w:val="000000"/>
                      <w:sz w:val="15"/>
                      <w:szCs w:val="15"/>
                    </w:rPr>
                    <w:t>在化工设计中的应用</w:t>
                  </w:r>
                </w:p>
              </w:txbxContent>
            </v:textbox>
          </v:shape>
        </w:pict>
      </w:r>
      <w:r>
        <w:rPr>
          <w:rFonts w:eastAsia="黑体"/>
          <w:noProof/>
          <w:color w:val="000000" w:themeColor="text1"/>
          <w:sz w:val="28"/>
          <w:szCs w:val="30"/>
        </w:rPr>
        <w:pict>
          <v:shape id="文本框 503" o:spid="_x0000_s1130" type="#_x0000_t202" style="position:absolute;left:0;text-align:left;margin-left:398.1pt;margin-top:-323.7pt;width:113.9pt;height:59.3pt;z-index:251661312" filled="f" stroked="f">
            <v:textbox inset="2.53997mm,,2.53997mm">
              <w:txbxContent>
                <w:p w:rsidR="005E02E4" w:rsidRPr="006A3FF1" w:rsidRDefault="005E02E4" w:rsidP="005E02E4">
                  <w:pPr>
                    <w:spacing w:line="160" w:lineRule="exact"/>
                    <w:rPr>
                      <w:sz w:val="15"/>
                      <w:szCs w:val="15"/>
                    </w:rPr>
                  </w:pPr>
                  <w:r w:rsidRPr="006A3FF1">
                    <w:rPr>
                      <w:rFonts w:hint="eastAsia"/>
                      <w:sz w:val="15"/>
                      <w:szCs w:val="15"/>
                    </w:rPr>
                    <w:t>思想道德修养与法律基础、毛泽东思想和中国特色社会主义理论体系、中国近现代史纲要、马克思主义基本原理概论、形势与政</w:t>
                  </w:r>
                  <w:r w:rsidRPr="00C17EA9">
                    <w:rPr>
                      <w:rFonts w:hint="eastAsia"/>
                      <w:sz w:val="15"/>
                      <w:szCs w:val="15"/>
                    </w:rPr>
                    <w:t>策、安全教育、军事理论与技能训练、入学教育</w:t>
                  </w:r>
                </w:p>
              </w:txbxContent>
            </v:textbox>
          </v:shape>
        </w:pict>
      </w:r>
      <w:r>
        <w:rPr>
          <w:rFonts w:eastAsia="黑体"/>
          <w:noProof/>
          <w:color w:val="000000" w:themeColor="text1"/>
          <w:sz w:val="28"/>
          <w:szCs w:val="30"/>
        </w:rPr>
        <w:pict>
          <v:shape id="_x0000_s1139" type="#_x0000_t202" style="position:absolute;left:0;text-align:left;margin-left:410pt;margin-top:-218.4pt;width:1in;height:46.8pt;z-index:251670528" filled="f" fillcolor="#9cbee0" stroked="f" strokecolor="#739cc3" strokeweight="1.25pt">
            <v:fill color2="#bbd5f0" type="gradient">
              <o:fill v:ext="view" type="gradientUnscaled"/>
            </v:fill>
            <v:textbox>
              <w:txbxContent>
                <w:p w:rsidR="005E02E4" w:rsidRPr="006A3FF1" w:rsidRDefault="005E02E4" w:rsidP="005E02E4">
                  <w:pPr>
                    <w:rPr>
                      <w:sz w:val="15"/>
                      <w:szCs w:val="15"/>
                    </w:rPr>
                  </w:pPr>
                </w:p>
              </w:txbxContent>
            </v:textbox>
          </v:shape>
        </w:pict>
      </w:r>
      <w:r>
        <w:rPr>
          <w:rFonts w:eastAsia="黑体"/>
          <w:noProof/>
          <w:color w:val="000000" w:themeColor="text1"/>
          <w:sz w:val="28"/>
          <w:szCs w:val="30"/>
        </w:rPr>
        <w:pict>
          <v:shape id="文本框 500" o:spid="_x0000_s1131" type="#_x0000_t202" style="position:absolute;left:0;text-align:left;margin-left:514.05pt;margin-top:-319.6pt;width:89.35pt;height:66.5pt;z-index:251662336" filled="f" stroked="f">
            <v:textbox inset="2.53997mm,,2.53997mm">
              <w:txbxContent>
                <w:p w:rsidR="005E02E4" w:rsidRDefault="005E02E4" w:rsidP="005E02E4">
                  <w:pPr>
                    <w:rPr>
                      <w:sz w:val="13"/>
                      <w:szCs w:val="13"/>
                    </w:rPr>
                  </w:pPr>
                  <w:r w:rsidRPr="006A3FF1">
                    <w:rPr>
                      <w:rFonts w:hint="eastAsia"/>
                      <w:sz w:val="15"/>
                      <w:szCs w:val="15"/>
                    </w:rPr>
                    <w:t xml:space="preserve">                     </w:t>
                  </w:r>
                  <w:r>
                    <w:rPr>
                      <w:rFonts w:hint="eastAsia"/>
                      <w:sz w:val="13"/>
                      <w:szCs w:val="13"/>
                    </w:rPr>
                    <w:t xml:space="preserve">                                                 </w:t>
                  </w:r>
                </w:p>
                <w:p w:rsidR="005E02E4" w:rsidRDefault="005E02E4" w:rsidP="005E02E4">
                  <w:pPr>
                    <w:rPr>
                      <w:sz w:val="13"/>
                      <w:szCs w:val="13"/>
                    </w:rPr>
                  </w:pPr>
                </w:p>
              </w:txbxContent>
            </v:textbox>
          </v:shape>
        </w:pict>
      </w:r>
      <w:r>
        <w:rPr>
          <w:rFonts w:eastAsia="黑体"/>
          <w:noProof/>
          <w:color w:val="000000" w:themeColor="text1"/>
          <w:sz w:val="28"/>
          <w:szCs w:val="30"/>
        </w:rPr>
        <w:pict>
          <v:shape id="文本框 512" o:spid="_x0000_s1129" type="#_x0000_t202" style="position:absolute;left:0;text-align:left;margin-left:195pt;margin-top:-325.1pt;width:103.2pt;height:71.4pt;z-index:251660288" filled="f" stroked="f">
            <v:textbox inset="2.53997mm,,2.53997mm">
              <w:txbxContent>
                <w:p w:rsidR="005E02E4" w:rsidRPr="006A3FF1" w:rsidRDefault="005E02E4" w:rsidP="005E02E4">
                  <w:pPr>
                    <w:spacing w:line="160" w:lineRule="exact"/>
                    <w:rPr>
                      <w:sz w:val="15"/>
                      <w:szCs w:val="15"/>
                    </w:rPr>
                  </w:pPr>
                  <w:r w:rsidRPr="006A3FF1">
                    <w:rPr>
                      <w:rFonts w:hint="eastAsia"/>
                      <w:sz w:val="15"/>
                      <w:szCs w:val="15"/>
                    </w:rPr>
                    <w:t>思想道德修养与法律基础、中国近现代史纲要、马克思主</w:t>
                  </w:r>
                  <w:r>
                    <w:rPr>
                      <w:rFonts w:hint="eastAsia"/>
                      <w:sz w:val="15"/>
                      <w:szCs w:val="15"/>
                    </w:rPr>
                    <w:t>义基本原理概论、毛泽东思想和中国特色社会主义理论体系</w:t>
                  </w:r>
                  <w:r w:rsidRPr="008544AB">
                    <w:rPr>
                      <w:rFonts w:hint="eastAsia"/>
                      <w:sz w:val="15"/>
                      <w:szCs w:val="15"/>
                    </w:rPr>
                    <w:t>、大学英语、</w:t>
                  </w:r>
                  <w:r>
                    <w:rPr>
                      <w:rFonts w:hint="eastAsia"/>
                      <w:sz w:val="15"/>
                      <w:szCs w:val="15"/>
                    </w:rPr>
                    <w:t>大学体育、</w:t>
                  </w:r>
                  <w:r w:rsidRPr="006A3FF1">
                    <w:rPr>
                      <w:rFonts w:hint="eastAsia"/>
                      <w:sz w:val="15"/>
                      <w:szCs w:val="15"/>
                    </w:rPr>
                    <w:t>大学计算机基础、大学生心理健康教育</w:t>
                  </w:r>
                </w:p>
              </w:txbxContent>
            </v:textbox>
          </v:shape>
        </w:pict>
      </w:r>
      <w:r>
        <w:rPr>
          <w:rFonts w:eastAsia="黑体"/>
          <w:noProof/>
          <w:color w:val="000000" w:themeColor="text1"/>
          <w:sz w:val="28"/>
          <w:szCs w:val="30"/>
        </w:rPr>
        <w:pict>
          <v:shape id="_x0000_s1140" type="#_x0000_t202" style="position:absolute;left:0;text-align:left;margin-left:513pt;margin-top:-226.2pt;width:99pt;height:70.2pt;z-index:251671552" filled="f" fillcolor="#9cbee0" stroked="f" strokecolor="#739cc3" strokeweight="1.25pt">
            <v:fill color2="#bbd5f0" type="gradient">
              <o:fill v:ext="view" type="gradientUnscaled"/>
            </v:fill>
            <v:textbox>
              <w:txbxContent>
                <w:p w:rsidR="005E02E4" w:rsidRDefault="005E02E4" w:rsidP="005E02E4">
                  <w:pPr>
                    <w:spacing w:line="280" w:lineRule="exact"/>
                    <w:rPr>
                      <w:sz w:val="15"/>
                      <w:szCs w:val="15"/>
                    </w:rPr>
                  </w:pPr>
                  <w:r>
                    <w:rPr>
                      <w:rFonts w:hint="eastAsia"/>
                      <w:sz w:val="15"/>
                      <w:szCs w:val="15"/>
                    </w:rPr>
                    <w:t>认知实习、化工原理课程设计、金工实习、</w:t>
                  </w:r>
                </w:p>
                <w:p w:rsidR="005E02E4" w:rsidRDefault="005E02E4" w:rsidP="005E02E4">
                  <w:pPr>
                    <w:spacing w:line="280" w:lineRule="exact"/>
                    <w:rPr>
                      <w:sz w:val="15"/>
                      <w:szCs w:val="15"/>
                    </w:rPr>
                  </w:pPr>
                  <w:r w:rsidRPr="00C17EA9">
                    <w:rPr>
                      <w:rFonts w:hint="eastAsia"/>
                      <w:sz w:val="15"/>
                      <w:szCs w:val="15"/>
                    </w:rPr>
                    <w:t>专业实</w:t>
                  </w:r>
                  <w:r>
                    <w:rPr>
                      <w:rFonts w:hint="eastAsia"/>
                      <w:sz w:val="15"/>
                      <w:szCs w:val="15"/>
                    </w:rPr>
                    <w:t>习、化工实训</w:t>
                  </w:r>
                </w:p>
                <w:p w:rsidR="005E02E4" w:rsidRDefault="005E02E4" w:rsidP="005E02E4">
                  <w:pPr>
                    <w:spacing w:line="280" w:lineRule="exact"/>
                    <w:rPr>
                      <w:sz w:val="15"/>
                      <w:szCs w:val="15"/>
                    </w:rPr>
                  </w:pPr>
                  <w:r>
                    <w:rPr>
                      <w:rFonts w:hint="eastAsia"/>
                      <w:sz w:val="15"/>
                      <w:szCs w:val="15"/>
                    </w:rPr>
                    <w:t>毕业设计（论文）</w:t>
                  </w:r>
                </w:p>
                <w:p w:rsidR="005E02E4" w:rsidRPr="006A3FF1" w:rsidRDefault="005E02E4" w:rsidP="005E02E4">
                  <w:pPr>
                    <w:spacing w:line="280" w:lineRule="exact"/>
                    <w:rPr>
                      <w:sz w:val="15"/>
                      <w:szCs w:val="15"/>
                    </w:rPr>
                  </w:pPr>
                </w:p>
              </w:txbxContent>
            </v:textbox>
          </v:shape>
        </w:pict>
      </w:r>
      <w:r>
        <w:rPr>
          <w:rFonts w:eastAsia="黑体"/>
          <w:noProof/>
          <w:color w:val="000000" w:themeColor="text1"/>
          <w:sz w:val="28"/>
          <w:szCs w:val="30"/>
        </w:rPr>
        <w:pict>
          <v:shape id="_x0000_s1135" type="#_x0000_t202" style="position:absolute;left:0;text-align:left;margin-left:405pt;margin-top:-101.4pt;width:90pt;height:54.6pt;z-index:251666432" filled="f" fillcolor="yellow" stroked="f" strokecolor="#739cc3" strokeweight="1.25pt">
            <v:fill color2="#bbd5f0"/>
            <v:textbox>
              <w:txbxContent>
                <w:p w:rsidR="005E02E4" w:rsidRPr="006A3FF1" w:rsidRDefault="005E02E4" w:rsidP="005E02E4"/>
              </w:txbxContent>
            </v:textbox>
          </v:shape>
        </w:pict>
      </w:r>
      <w:r>
        <w:rPr>
          <w:rFonts w:eastAsia="黑体"/>
          <w:noProof/>
          <w:color w:val="000000" w:themeColor="text1"/>
          <w:sz w:val="28"/>
          <w:szCs w:val="30"/>
        </w:rPr>
        <w:pict>
          <v:shape id="_x0000_s1134" type="#_x0000_t202" style="position:absolute;left:0;text-align:left;margin-left:306pt;margin-top:-93.6pt;width:90pt;height:39pt;z-index:251665408" filled="f" fillcolor="yellow" stroked="f" strokecolor="#739cc3" strokeweight="1.25pt">
            <v:fill color2="#bbd5f0"/>
            <v:textbox>
              <w:txbxContent>
                <w:p w:rsidR="005E02E4" w:rsidRPr="006A3FF1" w:rsidRDefault="005E02E4" w:rsidP="005E02E4">
                  <w:pPr>
                    <w:rPr>
                      <w:sz w:val="15"/>
                      <w:szCs w:val="15"/>
                    </w:rPr>
                  </w:pPr>
                </w:p>
              </w:txbxContent>
            </v:textbox>
          </v:shape>
        </w:pict>
      </w:r>
      <w:r>
        <w:rPr>
          <w:rFonts w:eastAsia="黑体"/>
          <w:noProof/>
          <w:color w:val="000000" w:themeColor="text1"/>
          <w:sz w:val="28"/>
          <w:szCs w:val="30"/>
        </w:rPr>
        <w:pict>
          <v:shape id="_x0000_s1133" type="#_x0000_t202" style="position:absolute;left:0;text-align:left;margin-left:207pt;margin-top:-93.6pt;width:90pt;height:39pt;z-index:251664384" filled="f" fillcolor="yellow" stroked="f" strokecolor="#739cc3" strokeweight="1.25pt">
            <v:fill color2="#bbd5f0"/>
            <v:textbox>
              <w:txbxContent>
                <w:p w:rsidR="005E02E4" w:rsidRPr="006A3FF1" w:rsidRDefault="005E02E4" w:rsidP="005E02E4">
                  <w:pPr>
                    <w:rPr>
                      <w:sz w:val="15"/>
                      <w:szCs w:val="15"/>
                    </w:rPr>
                  </w:pPr>
                </w:p>
              </w:txbxContent>
            </v:textbox>
          </v:shape>
        </w:pict>
      </w:r>
    </w:p>
    <w:p w:rsidR="005E02E4" w:rsidRPr="00741911" w:rsidRDefault="005E02E4" w:rsidP="005E02E4">
      <w:pPr>
        <w:spacing w:line="480" w:lineRule="auto"/>
        <w:rPr>
          <w:rFonts w:eastAsia="黑体"/>
          <w:b/>
          <w:color w:val="000000" w:themeColor="text1"/>
          <w:sz w:val="28"/>
          <w:szCs w:val="30"/>
        </w:rPr>
      </w:pPr>
      <w:r w:rsidRPr="00741911">
        <w:rPr>
          <w:rFonts w:eastAsia="黑体"/>
          <w:color w:val="000000" w:themeColor="text1"/>
          <w:sz w:val="28"/>
          <w:szCs w:val="30"/>
        </w:rPr>
        <w:lastRenderedPageBreak/>
        <w:t>表</w:t>
      </w:r>
      <w:r w:rsidRPr="00741911">
        <w:rPr>
          <w:rFonts w:eastAsia="黑体"/>
          <w:color w:val="000000" w:themeColor="text1"/>
          <w:sz w:val="28"/>
          <w:szCs w:val="30"/>
        </w:rPr>
        <w:t>5-1</w:t>
      </w:r>
      <w:r w:rsidRPr="00741911">
        <w:rPr>
          <w:rFonts w:eastAsia="黑体"/>
          <w:color w:val="000000" w:themeColor="text1"/>
          <w:sz w:val="28"/>
          <w:szCs w:val="30"/>
        </w:rPr>
        <w:t>：专业教学进程计划表</w:t>
      </w:r>
    </w:p>
    <w:tbl>
      <w:tblPr>
        <w:tblW w:w="9513"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44"/>
        <w:gridCol w:w="1914"/>
        <w:gridCol w:w="404"/>
        <w:gridCol w:w="406"/>
        <w:gridCol w:w="404"/>
        <w:gridCol w:w="404"/>
        <w:gridCol w:w="353"/>
        <w:gridCol w:w="461"/>
        <w:gridCol w:w="404"/>
        <w:gridCol w:w="437"/>
        <w:gridCol w:w="404"/>
        <w:gridCol w:w="404"/>
        <w:gridCol w:w="404"/>
        <w:gridCol w:w="404"/>
        <w:gridCol w:w="404"/>
        <w:gridCol w:w="382"/>
        <w:gridCol w:w="471"/>
        <w:gridCol w:w="580"/>
        <w:gridCol w:w="529"/>
      </w:tblGrid>
      <w:tr w:rsidR="005E02E4" w:rsidRPr="005517E6" w:rsidTr="00F76B64">
        <w:trPr>
          <w:cantSplit/>
          <w:trHeight w:val="404"/>
          <w:jc w:val="center"/>
        </w:trPr>
        <w:tc>
          <w:tcPr>
            <w:tcW w:w="344"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课</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程</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类</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别</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课程名称</w:t>
            </w:r>
          </w:p>
        </w:tc>
        <w:tc>
          <w:tcPr>
            <w:tcW w:w="404"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总</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分</w:t>
            </w:r>
          </w:p>
        </w:tc>
        <w:tc>
          <w:tcPr>
            <w:tcW w:w="2028" w:type="dxa"/>
            <w:gridSpan w:val="5"/>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课</w:t>
            </w:r>
            <w:r w:rsidRPr="005517E6">
              <w:rPr>
                <w:color w:val="000000" w:themeColor="text1"/>
                <w:sz w:val="15"/>
                <w:szCs w:val="15"/>
              </w:rPr>
              <w:t xml:space="preserve">      </w:t>
            </w:r>
            <w:r w:rsidRPr="005517E6">
              <w:rPr>
                <w:color w:val="000000" w:themeColor="text1"/>
                <w:sz w:val="15"/>
                <w:szCs w:val="15"/>
              </w:rPr>
              <w:t>内</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kern w:val="0"/>
                <w:sz w:val="15"/>
                <w:szCs w:val="15"/>
              </w:rPr>
            </w:pPr>
            <w:r w:rsidRPr="005517E6">
              <w:rPr>
                <w:color w:val="000000" w:themeColor="text1"/>
                <w:kern w:val="0"/>
                <w:sz w:val="15"/>
                <w:szCs w:val="15"/>
              </w:rPr>
              <w:t>课</w:t>
            </w:r>
          </w:p>
          <w:p w:rsidR="005E02E4" w:rsidRPr="005517E6" w:rsidRDefault="005E02E4" w:rsidP="00F76B64">
            <w:pPr>
              <w:widowControl/>
              <w:spacing w:line="0" w:lineRule="atLeast"/>
              <w:jc w:val="center"/>
              <w:rPr>
                <w:color w:val="000000" w:themeColor="text1"/>
                <w:sz w:val="15"/>
                <w:szCs w:val="15"/>
              </w:rPr>
            </w:pPr>
            <w:r w:rsidRPr="005517E6">
              <w:rPr>
                <w:color w:val="000000" w:themeColor="text1"/>
                <w:kern w:val="0"/>
                <w:sz w:val="15"/>
                <w:szCs w:val="15"/>
              </w:rPr>
              <w:t>外</w:t>
            </w:r>
          </w:p>
        </w:tc>
        <w:tc>
          <w:tcPr>
            <w:tcW w:w="3310" w:type="dxa"/>
            <w:gridSpan w:val="8"/>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各学期课内周学时分配</w:t>
            </w:r>
          </w:p>
        </w:tc>
        <w:tc>
          <w:tcPr>
            <w:tcW w:w="580"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考核</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类型</w:t>
            </w:r>
          </w:p>
        </w:tc>
        <w:tc>
          <w:tcPr>
            <w:tcW w:w="529"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课程</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归属</w:t>
            </w:r>
          </w:p>
        </w:tc>
      </w:tr>
      <w:tr w:rsidR="005E02E4" w:rsidRPr="005517E6" w:rsidTr="00F76B64">
        <w:trPr>
          <w:cantSplit/>
          <w:trHeight w:val="144"/>
          <w:jc w:val="center"/>
        </w:trPr>
        <w:tc>
          <w:tcPr>
            <w:tcW w:w="344" w:type="dxa"/>
            <w:vMerge/>
            <w:tcBorders>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1914"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w:t>
            </w:r>
          </w:p>
          <w:p w:rsidR="005E02E4" w:rsidRPr="005517E6" w:rsidRDefault="005E02E4" w:rsidP="00F76B64">
            <w:pPr>
              <w:spacing w:line="0" w:lineRule="atLeast"/>
              <w:jc w:val="center"/>
              <w:rPr>
                <w:color w:val="000000" w:themeColor="text1"/>
                <w:sz w:val="15"/>
                <w:szCs w:val="15"/>
              </w:rPr>
            </w:pP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分</w:t>
            </w:r>
          </w:p>
        </w:tc>
        <w:tc>
          <w:tcPr>
            <w:tcW w:w="404"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w:t>
            </w:r>
          </w:p>
          <w:p w:rsidR="005E02E4" w:rsidRPr="005517E6" w:rsidRDefault="005E02E4" w:rsidP="00F76B64">
            <w:pPr>
              <w:spacing w:line="0" w:lineRule="atLeast"/>
              <w:jc w:val="center"/>
              <w:rPr>
                <w:color w:val="000000" w:themeColor="text1"/>
                <w:sz w:val="15"/>
                <w:szCs w:val="15"/>
              </w:rPr>
            </w:pP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时</w:t>
            </w:r>
          </w:p>
        </w:tc>
        <w:tc>
          <w:tcPr>
            <w:tcW w:w="1218" w:type="dxa"/>
            <w:gridSpan w:val="3"/>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w:t>
            </w:r>
            <w:r w:rsidRPr="005517E6">
              <w:rPr>
                <w:color w:val="000000" w:themeColor="text1"/>
                <w:sz w:val="15"/>
                <w:szCs w:val="15"/>
              </w:rPr>
              <w:t xml:space="preserve"> </w:t>
            </w:r>
            <w:r w:rsidRPr="005517E6">
              <w:rPr>
                <w:color w:val="000000" w:themeColor="text1"/>
                <w:sz w:val="15"/>
                <w:szCs w:val="15"/>
              </w:rPr>
              <w:t>时</w:t>
            </w:r>
            <w:r w:rsidRPr="005517E6">
              <w:rPr>
                <w:color w:val="000000" w:themeColor="text1"/>
                <w:sz w:val="15"/>
                <w:szCs w:val="15"/>
              </w:rPr>
              <w:t xml:space="preserve"> </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类</w:t>
            </w:r>
            <w:r w:rsidRPr="005517E6">
              <w:rPr>
                <w:color w:val="000000" w:themeColor="text1"/>
                <w:sz w:val="15"/>
                <w:szCs w:val="15"/>
              </w:rPr>
              <w:t xml:space="preserve"> </w:t>
            </w:r>
            <w:r w:rsidRPr="005517E6">
              <w:rPr>
                <w:color w:val="000000" w:themeColor="text1"/>
                <w:sz w:val="15"/>
                <w:szCs w:val="15"/>
              </w:rPr>
              <w:t>型</w:t>
            </w:r>
          </w:p>
        </w:tc>
        <w:tc>
          <w:tcPr>
            <w:tcW w:w="404"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w:t>
            </w:r>
          </w:p>
          <w:p w:rsidR="005E02E4" w:rsidRPr="005517E6" w:rsidRDefault="005E02E4" w:rsidP="00F76B64">
            <w:pPr>
              <w:widowControl/>
              <w:spacing w:line="0" w:lineRule="atLeast"/>
              <w:jc w:val="center"/>
              <w:rPr>
                <w:color w:val="000000" w:themeColor="text1"/>
                <w:sz w:val="15"/>
                <w:szCs w:val="15"/>
              </w:rPr>
            </w:pPr>
            <w:r w:rsidRPr="005517E6">
              <w:rPr>
                <w:color w:val="000000" w:themeColor="text1"/>
                <w:sz w:val="15"/>
                <w:szCs w:val="15"/>
              </w:rPr>
              <w:t>分</w:t>
            </w:r>
          </w:p>
        </w:tc>
        <w:tc>
          <w:tcPr>
            <w:tcW w:w="437"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一</w:t>
            </w:r>
          </w:p>
        </w:tc>
        <w:tc>
          <w:tcPr>
            <w:tcW w:w="404"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二</w:t>
            </w:r>
          </w:p>
        </w:tc>
        <w:tc>
          <w:tcPr>
            <w:tcW w:w="404"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三</w:t>
            </w:r>
          </w:p>
        </w:tc>
        <w:tc>
          <w:tcPr>
            <w:tcW w:w="404"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四</w:t>
            </w:r>
          </w:p>
        </w:tc>
        <w:tc>
          <w:tcPr>
            <w:tcW w:w="404"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五</w:t>
            </w:r>
          </w:p>
        </w:tc>
        <w:tc>
          <w:tcPr>
            <w:tcW w:w="404"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六</w:t>
            </w:r>
          </w:p>
        </w:tc>
        <w:tc>
          <w:tcPr>
            <w:tcW w:w="382"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七</w:t>
            </w:r>
          </w:p>
        </w:tc>
        <w:tc>
          <w:tcPr>
            <w:tcW w:w="471"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八</w:t>
            </w:r>
          </w:p>
        </w:tc>
        <w:tc>
          <w:tcPr>
            <w:tcW w:w="580" w:type="dxa"/>
            <w:vMerge/>
            <w:tcBorders>
              <w:left w:val="single" w:sz="4" w:space="0" w:color="auto"/>
              <w:right w:val="single" w:sz="4" w:space="0" w:color="auto"/>
            </w:tcBorders>
            <w:vAlign w:val="center"/>
          </w:tcPr>
          <w:p w:rsidR="005E02E4" w:rsidRPr="005517E6" w:rsidRDefault="005E02E4" w:rsidP="00F76B64">
            <w:pPr>
              <w:spacing w:line="0" w:lineRule="atLeast"/>
              <w:ind w:left="117"/>
              <w:jc w:val="center"/>
              <w:rPr>
                <w:color w:val="000000" w:themeColor="text1"/>
                <w:sz w:val="15"/>
                <w:szCs w:val="15"/>
              </w:rPr>
            </w:pPr>
          </w:p>
        </w:tc>
        <w:tc>
          <w:tcPr>
            <w:tcW w:w="529" w:type="dxa"/>
            <w:vMerge/>
            <w:tcBorders>
              <w:left w:val="single" w:sz="4" w:space="0" w:color="auto"/>
              <w:right w:val="single" w:sz="4" w:space="0" w:color="auto"/>
            </w:tcBorders>
            <w:vAlign w:val="center"/>
          </w:tcPr>
          <w:p w:rsidR="005E02E4" w:rsidRPr="005517E6" w:rsidRDefault="005E02E4" w:rsidP="00F76B64">
            <w:pPr>
              <w:spacing w:line="0" w:lineRule="atLeast"/>
              <w:ind w:left="117"/>
              <w:jc w:val="center"/>
              <w:rPr>
                <w:color w:val="000000" w:themeColor="text1"/>
                <w:sz w:val="15"/>
                <w:szCs w:val="15"/>
              </w:rPr>
            </w:pPr>
          </w:p>
        </w:tc>
      </w:tr>
      <w:tr w:rsidR="005E02E4" w:rsidRPr="005517E6" w:rsidTr="00F76B64">
        <w:trPr>
          <w:cantSplit/>
          <w:trHeight w:val="384"/>
          <w:jc w:val="center"/>
        </w:trPr>
        <w:tc>
          <w:tcPr>
            <w:tcW w:w="344" w:type="dxa"/>
            <w:vMerge/>
            <w:tcBorders>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讲</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课</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实</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践</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网</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络</w:t>
            </w:r>
          </w:p>
        </w:tc>
        <w:tc>
          <w:tcPr>
            <w:tcW w:w="404"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37"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04"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04"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04"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04"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04"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382"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71"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580"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529"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r>
      <w:tr w:rsidR="005E02E4" w:rsidRPr="005517E6" w:rsidTr="00F76B64">
        <w:trPr>
          <w:cantSplit/>
          <w:trHeight w:val="355"/>
          <w:jc w:val="center"/>
        </w:trPr>
        <w:tc>
          <w:tcPr>
            <w:tcW w:w="344" w:type="dxa"/>
            <w:vMerge w:val="restart"/>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r w:rsidRPr="005517E6">
              <w:rPr>
                <w:color w:val="000000" w:themeColor="text1"/>
                <w:sz w:val="15"/>
                <w:szCs w:val="15"/>
              </w:rPr>
              <w:t>公</w:t>
            </w:r>
          </w:p>
          <w:p w:rsidR="005E02E4" w:rsidRPr="005517E6" w:rsidRDefault="005E02E4" w:rsidP="00F76B64">
            <w:pPr>
              <w:widowControl/>
              <w:spacing w:line="0" w:lineRule="atLeast"/>
              <w:jc w:val="center"/>
              <w:rPr>
                <w:color w:val="000000" w:themeColor="text1"/>
                <w:sz w:val="15"/>
                <w:szCs w:val="15"/>
              </w:rPr>
            </w:pPr>
            <w:r w:rsidRPr="005517E6">
              <w:rPr>
                <w:color w:val="000000" w:themeColor="text1"/>
                <w:sz w:val="15"/>
                <w:szCs w:val="15"/>
              </w:rPr>
              <w:t>共</w:t>
            </w:r>
          </w:p>
          <w:p w:rsidR="005E02E4" w:rsidRPr="005517E6" w:rsidRDefault="005E02E4" w:rsidP="00F76B64">
            <w:pPr>
              <w:widowControl/>
              <w:spacing w:line="0" w:lineRule="atLeast"/>
              <w:jc w:val="center"/>
              <w:rPr>
                <w:color w:val="000000" w:themeColor="text1"/>
                <w:sz w:val="15"/>
                <w:szCs w:val="15"/>
              </w:rPr>
            </w:pPr>
            <w:r w:rsidRPr="005517E6">
              <w:rPr>
                <w:color w:val="000000" w:themeColor="text1"/>
                <w:sz w:val="15"/>
                <w:szCs w:val="15"/>
              </w:rPr>
              <w:t>基</w:t>
            </w:r>
          </w:p>
          <w:p w:rsidR="005E02E4" w:rsidRPr="005517E6" w:rsidRDefault="005E02E4" w:rsidP="00F76B64">
            <w:pPr>
              <w:widowControl/>
              <w:spacing w:line="0" w:lineRule="atLeast"/>
              <w:jc w:val="center"/>
              <w:rPr>
                <w:color w:val="000000" w:themeColor="text1"/>
                <w:sz w:val="15"/>
                <w:szCs w:val="15"/>
              </w:rPr>
            </w:pPr>
            <w:r w:rsidRPr="005517E6">
              <w:rPr>
                <w:color w:val="000000" w:themeColor="text1"/>
                <w:sz w:val="15"/>
                <w:szCs w:val="15"/>
              </w:rPr>
              <w:t>础</w:t>
            </w:r>
          </w:p>
          <w:p w:rsidR="005E02E4" w:rsidRPr="005517E6" w:rsidRDefault="005E02E4" w:rsidP="00F76B64">
            <w:pPr>
              <w:widowControl/>
              <w:spacing w:line="0" w:lineRule="atLeast"/>
              <w:jc w:val="center"/>
              <w:rPr>
                <w:color w:val="000000" w:themeColor="text1"/>
                <w:sz w:val="15"/>
                <w:szCs w:val="15"/>
              </w:rPr>
            </w:pPr>
            <w:r w:rsidRPr="005517E6">
              <w:rPr>
                <w:color w:val="000000" w:themeColor="text1"/>
                <w:sz w:val="15"/>
                <w:szCs w:val="15"/>
              </w:rPr>
              <w:t>课</w:t>
            </w: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思想道德修养与法律基础</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2.5</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42</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24</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16</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0.5</w:t>
            </w: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r w:rsidRPr="005517E6">
              <w:rPr>
                <w:rFonts w:hAnsi="宋体"/>
                <w:color w:val="000000" w:themeColor="text1"/>
                <w:sz w:val="15"/>
                <w:szCs w:val="15"/>
              </w:rPr>
              <w:t>思政教研部</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中国近现代史纲要</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2.5</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32</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18</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12</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0.5</w:t>
            </w: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思政教研部</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马克思主义基本原理概论</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3.5</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48</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28</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18</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0.5</w:t>
            </w: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考试</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思政教研部</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毛泽东思想和中国特色社会主义理论体系概论</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5</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64</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36</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24</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考试</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思政教研部</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大学英语（一）</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3</w:t>
            </w:r>
            <w:r w:rsidRPr="005517E6">
              <w:rPr>
                <w:color w:val="000000" w:themeColor="text1"/>
                <w:sz w:val="15"/>
                <w:szCs w:val="15"/>
              </w:rPr>
              <w:t>.0</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3</w:t>
            </w:r>
            <w:r w:rsidRPr="005517E6">
              <w:rPr>
                <w:color w:val="000000" w:themeColor="text1"/>
                <w:sz w:val="15"/>
                <w:szCs w:val="15"/>
              </w:rPr>
              <w:t>.0</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56</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42</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14</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w:t>
            </w:r>
            <w:r w:rsidRPr="005517E6">
              <w:rPr>
                <w:rFonts w:hint="eastAsia"/>
                <w:color w:val="000000" w:themeColor="text1"/>
                <w:sz w:val="15"/>
                <w:szCs w:val="15"/>
              </w:rPr>
              <w:t>+1</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考试</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外语</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学院</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大学英语（二）</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3</w:t>
            </w:r>
            <w:r w:rsidRPr="005517E6">
              <w:rPr>
                <w:color w:val="000000" w:themeColor="text1"/>
                <w:sz w:val="15"/>
                <w:szCs w:val="15"/>
              </w:rPr>
              <w:t>.</w:t>
            </w:r>
            <w:r w:rsidRPr="005517E6">
              <w:rPr>
                <w:rFonts w:hint="eastAsia"/>
                <w:color w:val="000000" w:themeColor="text1"/>
                <w:sz w:val="15"/>
                <w:szCs w:val="15"/>
              </w:rPr>
              <w:t>5</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3</w:t>
            </w:r>
            <w:r w:rsidRPr="005517E6">
              <w:rPr>
                <w:color w:val="000000" w:themeColor="text1"/>
                <w:sz w:val="15"/>
                <w:szCs w:val="15"/>
              </w:rPr>
              <w:t>.</w:t>
            </w:r>
            <w:r w:rsidRPr="005517E6">
              <w:rPr>
                <w:rFonts w:hint="eastAsia"/>
                <w:color w:val="000000" w:themeColor="text1"/>
                <w:sz w:val="15"/>
                <w:szCs w:val="15"/>
              </w:rPr>
              <w:t>5</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64</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48</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16</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w:t>
            </w:r>
            <w:r w:rsidRPr="005517E6">
              <w:rPr>
                <w:rFonts w:hint="eastAsia"/>
                <w:color w:val="000000" w:themeColor="text1"/>
                <w:sz w:val="15"/>
                <w:szCs w:val="15"/>
              </w:rPr>
              <w:t>+1</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考试</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外语</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学院</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大学英语（三）</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3</w:t>
            </w:r>
            <w:r w:rsidRPr="005517E6">
              <w:rPr>
                <w:color w:val="000000" w:themeColor="text1"/>
                <w:sz w:val="15"/>
                <w:szCs w:val="15"/>
              </w:rPr>
              <w:t>.</w:t>
            </w:r>
            <w:r w:rsidRPr="005517E6">
              <w:rPr>
                <w:rFonts w:hint="eastAsia"/>
                <w:color w:val="000000" w:themeColor="text1"/>
                <w:sz w:val="15"/>
                <w:szCs w:val="15"/>
              </w:rPr>
              <w:t>5</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3</w:t>
            </w:r>
            <w:r w:rsidRPr="005517E6">
              <w:rPr>
                <w:color w:val="000000" w:themeColor="text1"/>
                <w:sz w:val="15"/>
                <w:szCs w:val="15"/>
              </w:rPr>
              <w:t>.</w:t>
            </w:r>
            <w:r w:rsidRPr="005517E6">
              <w:rPr>
                <w:rFonts w:hint="eastAsia"/>
                <w:color w:val="000000" w:themeColor="text1"/>
                <w:sz w:val="15"/>
                <w:szCs w:val="15"/>
              </w:rPr>
              <w:t>5</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64</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48</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16</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w:t>
            </w:r>
            <w:r w:rsidRPr="005517E6">
              <w:rPr>
                <w:rFonts w:hint="eastAsia"/>
                <w:color w:val="000000" w:themeColor="text1"/>
                <w:sz w:val="15"/>
                <w:szCs w:val="15"/>
              </w:rPr>
              <w:t>+1</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外语</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学院</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大学英语（四）</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48</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40</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8</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外语</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学院</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大学体育（一）</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28</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24</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体育</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学院</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大学体育（二）</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32</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28</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体育</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学院</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大学体育（三）</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32</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28</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体育</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学院</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大学体育（四）</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32</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28</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体育</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学院</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大学计算机基础</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2</w:t>
            </w:r>
            <w:r w:rsidRPr="005517E6">
              <w:rPr>
                <w:color w:val="000000" w:themeColor="text1"/>
                <w:sz w:val="15"/>
                <w:szCs w:val="15"/>
              </w:rPr>
              <w:t>.0</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2</w:t>
            </w:r>
            <w:r w:rsidRPr="005517E6">
              <w:rPr>
                <w:color w:val="000000" w:themeColor="text1"/>
                <w:sz w:val="15"/>
                <w:szCs w:val="15"/>
              </w:rPr>
              <w:t>.0</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42</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14</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28</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1+2</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信息</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学院</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大学生心理健康教育</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32</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22</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10</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教科院</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color w:val="000000" w:themeColor="text1"/>
                <w:sz w:val="15"/>
                <w:szCs w:val="15"/>
              </w:rPr>
              <w:t>大学生职业发展与就业创业教育</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2.5</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2.5</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40</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40</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310" w:type="dxa"/>
            <w:gridSpan w:val="8"/>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r w:rsidRPr="005517E6">
              <w:rPr>
                <w:color w:val="000000" w:themeColor="text1"/>
                <w:sz w:val="15"/>
                <w:szCs w:val="15"/>
              </w:rPr>
              <w:t>（</w:t>
            </w:r>
            <w:r w:rsidRPr="005517E6">
              <w:rPr>
                <w:color w:val="000000" w:themeColor="text1"/>
                <w:sz w:val="15"/>
                <w:szCs w:val="15"/>
              </w:rPr>
              <w:t>16</w:t>
            </w:r>
            <w:r w:rsidRPr="005517E6">
              <w:rPr>
                <w:color w:val="000000" w:themeColor="text1"/>
                <w:sz w:val="15"/>
                <w:szCs w:val="15"/>
              </w:rPr>
              <w:t>学时）、</w:t>
            </w:r>
            <w:r w:rsidRPr="005517E6">
              <w:rPr>
                <w:color w:val="000000" w:themeColor="text1"/>
                <w:sz w:val="15"/>
                <w:szCs w:val="15"/>
              </w:rPr>
              <w:t>6</w:t>
            </w:r>
            <w:r w:rsidRPr="005517E6">
              <w:rPr>
                <w:color w:val="000000" w:themeColor="text1"/>
                <w:sz w:val="15"/>
                <w:szCs w:val="15"/>
              </w:rPr>
              <w:t>（</w:t>
            </w:r>
            <w:r w:rsidRPr="005517E6">
              <w:rPr>
                <w:color w:val="000000" w:themeColor="text1"/>
                <w:sz w:val="15"/>
                <w:szCs w:val="15"/>
              </w:rPr>
              <w:t>24</w:t>
            </w:r>
            <w:r w:rsidRPr="005517E6">
              <w:rPr>
                <w:color w:val="000000" w:themeColor="text1"/>
                <w:sz w:val="15"/>
                <w:szCs w:val="15"/>
              </w:rPr>
              <w:t>学时）</w:t>
            </w: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见表</w:t>
            </w:r>
            <w:r w:rsidRPr="005517E6">
              <w:rPr>
                <w:color w:val="000000" w:themeColor="text1"/>
                <w:sz w:val="15"/>
                <w:szCs w:val="15"/>
              </w:rPr>
              <w:t>5-4</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color w:val="000000" w:themeColor="text1"/>
                <w:sz w:val="15"/>
                <w:szCs w:val="15"/>
              </w:rPr>
              <w:t>形势与政策</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18</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18</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3310" w:type="dxa"/>
            <w:gridSpan w:val="8"/>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r w:rsidRPr="005517E6">
              <w:rPr>
                <w:color w:val="000000" w:themeColor="text1"/>
                <w:sz w:val="15"/>
                <w:szCs w:val="15"/>
              </w:rPr>
              <w:t>（</w:t>
            </w:r>
            <w:r w:rsidRPr="005517E6">
              <w:rPr>
                <w:color w:val="000000" w:themeColor="text1"/>
                <w:sz w:val="15"/>
                <w:szCs w:val="15"/>
              </w:rPr>
              <w:t>6</w:t>
            </w:r>
            <w:r w:rsidRPr="005517E6">
              <w:rPr>
                <w:color w:val="000000" w:themeColor="text1"/>
                <w:sz w:val="15"/>
                <w:szCs w:val="15"/>
              </w:rPr>
              <w:t>学时）、</w:t>
            </w:r>
            <w:r w:rsidRPr="005517E6">
              <w:rPr>
                <w:color w:val="000000" w:themeColor="text1"/>
                <w:sz w:val="15"/>
                <w:szCs w:val="15"/>
              </w:rPr>
              <w:t>3</w:t>
            </w:r>
            <w:r w:rsidRPr="005517E6">
              <w:rPr>
                <w:color w:val="000000" w:themeColor="text1"/>
                <w:sz w:val="15"/>
                <w:szCs w:val="15"/>
              </w:rPr>
              <w:t>（</w:t>
            </w:r>
            <w:r w:rsidRPr="005517E6">
              <w:rPr>
                <w:color w:val="000000" w:themeColor="text1"/>
                <w:sz w:val="15"/>
                <w:szCs w:val="15"/>
              </w:rPr>
              <w:t>6</w:t>
            </w:r>
            <w:r w:rsidRPr="005517E6">
              <w:rPr>
                <w:color w:val="000000" w:themeColor="text1"/>
                <w:sz w:val="15"/>
                <w:szCs w:val="15"/>
              </w:rPr>
              <w:t>学时）、</w:t>
            </w:r>
            <w:r w:rsidRPr="005517E6">
              <w:rPr>
                <w:color w:val="000000" w:themeColor="text1"/>
                <w:sz w:val="15"/>
                <w:szCs w:val="15"/>
              </w:rPr>
              <w:t>4</w:t>
            </w:r>
            <w:r w:rsidRPr="005517E6">
              <w:rPr>
                <w:color w:val="000000" w:themeColor="text1"/>
                <w:sz w:val="15"/>
                <w:szCs w:val="15"/>
              </w:rPr>
              <w:t>（</w:t>
            </w:r>
            <w:r w:rsidRPr="005517E6">
              <w:rPr>
                <w:color w:val="000000" w:themeColor="text1"/>
                <w:sz w:val="15"/>
                <w:szCs w:val="15"/>
              </w:rPr>
              <w:t>6</w:t>
            </w:r>
            <w:r w:rsidRPr="005517E6">
              <w:rPr>
                <w:color w:val="000000" w:themeColor="text1"/>
                <w:sz w:val="15"/>
                <w:szCs w:val="15"/>
              </w:rPr>
              <w:t>学时）</w:t>
            </w: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见表</w:t>
            </w:r>
            <w:r w:rsidRPr="005517E6">
              <w:rPr>
                <w:color w:val="000000" w:themeColor="text1"/>
                <w:sz w:val="15"/>
                <w:szCs w:val="15"/>
              </w:rPr>
              <w:t>5-4</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安全教育</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w:t>
            </w: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w:t>
            </w: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w:t>
            </w: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见表</w:t>
            </w:r>
            <w:r w:rsidRPr="005517E6">
              <w:rPr>
                <w:color w:val="000000" w:themeColor="text1"/>
                <w:sz w:val="15"/>
                <w:szCs w:val="15"/>
              </w:rPr>
              <w:t>5-4</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军事理论与技能训练</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36</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36</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见表</w:t>
            </w:r>
            <w:r w:rsidRPr="005517E6">
              <w:rPr>
                <w:color w:val="000000" w:themeColor="text1"/>
                <w:sz w:val="15"/>
                <w:szCs w:val="15"/>
              </w:rPr>
              <w:t>5-4</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入学教育</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1</w:t>
            </w: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考查</w:t>
            </w: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见表</w:t>
            </w:r>
            <w:r w:rsidRPr="005517E6">
              <w:rPr>
                <w:color w:val="000000" w:themeColor="text1"/>
                <w:sz w:val="15"/>
                <w:szCs w:val="15"/>
              </w:rPr>
              <w:t>5-4</w:t>
            </w: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r>
      <w:tr w:rsidR="005E02E4" w:rsidRPr="005517E6" w:rsidTr="00F76B64">
        <w:trPr>
          <w:cantSplit/>
          <w:trHeight w:val="355"/>
          <w:jc w:val="center"/>
        </w:trPr>
        <w:tc>
          <w:tcPr>
            <w:tcW w:w="344" w:type="dxa"/>
            <w:vMerge/>
            <w:tcBorders>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191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r w:rsidRPr="005517E6">
              <w:rPr>
                <w:color w:val="000000" w:themeColor="text1"/>
                <w:sz w:val="15"/>
                <w:szCs w:val="15"/>
              </w:rPr>
              <w:t>小计</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0D46EA" w:rsidP="00F76B64">
            <w:pPr>
              <w:jc w:val="center"/>
              <w:rPr>
                <w:color w:val="000000" w:themeColor="text1"/>
                <w:sz w:val="15"/>
                <w:szCs w:val="15"/>
              </w:rPr>
            </w:pPr>
            <w:r w:rsidRPr="005517E6">
              <w:rPr>
                <w:color w:val="000000" w:themeColor="text1"/>
                <w:sz w:val="15"/>
                <w:szCs w:val="15"/>
              </w:rPr>
              <w:fldChar w:fldCharType="begin"/>
            </w:r>
            <w:r w:rsidR="005E02E4" w:rsidRPr="005517E6">
              <w:rPr>
                <w:color w:val="000000" w:themeColor="text1"/>
                <w:sz w:val="15"/>
                <w:szCs w:val="15"/>
              </w:rPr>
              <w:instrText xml:space="preserve"> =SUM(ABOVE) </w:instrText>
            </w:r>
            <w:r w:rsidRPr="005517E6">
              <w:rPr>
                <w:color w:val="000000" w:themeColor="text1"/>
                <w:sz w:val="15"/>
                <w:szCs w:val="15"/>
              </w:rPr>
              <w:fldChar w:fldCharType="separate"/>
            </w:r>
            <w:r w:rsidR="005E02E4" w:rsidRPr="005517E6">
              <w:rPr>
                <w:noProof/>
                <w:color w:val="000000" w:themeColor="text1"/>
                <w:sz w:val="15"/>
                <w:szCs w:val="15"/>
              </w:rPr>
              <w:t>4</w:t>
            </w:r>
            <w:r w:rsidR="005E02E4" w:rsidRPr="005517E6">
              <w:rPr>
                <w:rFonts w:hint="eastAsia"/>
                <w:noProof/>
                <w:color w:val="000000" w:themeColor="text1"/>
                <w:sz w:val="15"/>
                <w:szCs w:val="15"/>
              </w:rPr>
              <w:t>3</w:t>
            </w:r>
            <w:r w:rsidR="005E02E4" w:rsidRPr="005517E6">
              <w:rPr>
                <w:noProof/>
                <w:color w:val="000000" w:themeColor="text1"/>
                <w:sz w:val="15"/>
                <w:szCs w:val="15"/>
              </w:rPr>
              <w:t>.5</w:t>
            </w:r>
            <w:r w:rsidRPr="005517E6">
              <w:rPr>
                <w:color w:val="000000" w:themeColor="text1"/>
                <w:sz w:val="15"/>
                <w:szCs w:val="15"/>
              </w:rPr>
              <w:fldChar w:fldCharType="end"/>
            </w:r>
          </w:p>
        </w:tc>
        <w:tc>
          <w:tcPr>
            <w:tcW w:w="40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37</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710</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430</w:t>
            </w:r>
          </w:p>
        </w:tc>
        <w:tc>
          <w:tcPr>
            <w:tcW w:w="35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210</w:t>
            </w:r>
          </w:p>
        </w:tc>
        <w:tc>
          <w:tcPr>
            <w:tcW w:w="46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70</w:t>
            </w:r>
          </w:p>
        </w:tc>
        <w:tc>
          <w:tcPr>
            <w:tcW w:w="40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6.5</w:t>
            </w:r>
          </w:p>
        </w:tc>
        <w:tc>
          <w:tcPr>
            <w:tcW w:w="437"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12</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13</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10</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5</w:t>
            </w: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04"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382"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47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58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52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r>
      <w:tr w:rsidR="005E02E4" w:rsidRPr="005517E6" w:rsidTr="00F76B64">
        <w:trPr>
          <w:cantSplit/>
          <w:trHeight w:val="305"/>
          <w:jc w:val="center"/>
        </w:trPr>
        <w:tc>
          <w:tcPr>
            <w:tcW w:w="344" w:type="dxa"/>
            <w:vMerge/>
            <w:tcBorders>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9169" w:type="dxa"/>
            <w:gridSpan w:val="18"/>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应修读课内学分</w:t>
            </w:r>
            <w:r w:rsidRPr="005517E6">
              <w:rPr>
                <w:rFonts w:hint="eastAsia"/>
                <w:color w:val="000000" w:themeColor="text1"/>
                <w:sz w:val="15"/>
                <w:szCs w:val="15"/>
              </w:rPr>
              <w:t>37</w:t>
            </w:r>
            <w:r w:rsidRPr="005517E6">
              <w:rPr>
                <w:rFonts w:hAnsi="宋体"/>
                <w:color w:val="000000" w:themeColor="text1"/>
                <w:sz w:val="15"/>
                <w:szCs w:val="15"/>
              </w:rPr>
              <w:t>，其中实践教学</w:t>
            </w:r>
            <w:r w:rsidRPr="005517E6">
              <w:rPr>
                <w:rFonts w:hint="eastAsia"/>
                <w:color w:val="000000" w:themeColor="text1"/>
                <w:sz w:val="15"/>
                <w:szCs w:val="15"/>
              </w:rPr>
              <w:t>7</w:t>
            </w:r>
            <w:r w:rsidRPr="005517E6">
              <w:rPr>
                <w:color w:val="000000" w:themeColor="text1"/>
                <w:sz w:val="15"/>
                <w:szCs w:val="15"/>
              </w:rPr>
              <w:t>.5</w:t>
            </w:r>
            <w:r w:rsidRPr="005517E6">
              <w:rPr>
                <w:rFonts w:hAnsi="宋体"/>
                <w:color w:val="000000" w:themeColor="text1"/>
                <w:sz w:val="15"/>
                <w:szCs w:val="15"/>
              </w:rPr>
              <w:t>学分</w:t>
            </w:r>
          </w:p>
        </w:tc>
      </w:tr>
      <w:tr w:rsidR="005E02E4" w:rsidRPr="005517E6" w:rsidTr="00F76B64">
        <w:trPr>
          <w:cantSplit/>
          <w:trHeight w:val="637"/>
          <w:jc w:val="center"/>
        </w:trPr>
        <w:tc>
          <w:tcPr>
            <w:tcW w:w="34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r w:rsidRPr="005517E6">
              <w:rPr>
                <w:color w:val="000000" w:themeColor="text1"/>
                <w:sz w:val="15"/>
                <w:szCs w:val="15"/>
              </w:rPr>
              <w:t>公共选修课</w:t>
            </w:r>
          </w:p>
        </w:tc>
        <w:tc>
          <w:tcPr>
            <w:tcW w:w="9169" w:type="dxa"/>
            <w:gridSpan w:val="18"/>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rPr>
                <w:color w:val="000000" w:themeColor="text1"/>
                <w:sz w:val="15"/>
                <w:szCs w:val="15"/>
              </w:rPr>
            </w:pPr>
            <w:r w:rsidRPr="005517E6">
              <w:rPr>
                <w:color w:val="000000" w:themeColor="text1"/>
                <w:sz w:val="15"/>
                <w:szCs w:val="15"/>
              </w:rPr>
              <w:t>公共选修课由学校统一安排，最低</w:t>
            </w:r>
            <w:r w:rsidRPr="005517E6">
              <w:rPr>
                <w:rFonts w:hint="eastAsia"/>
                <w:color w:val="000000" w:themeColor="text1"/>
                <w:sz w:val="15"/>
                <w:szCs w:val="15"/>
              </w:rPr>
              <w:t>应</w:t>
            </w:r>
            <w:r w:rsidRPr="005517E6">
              <w:rPr>
                <w:color w:val="000000" w:themeColor="text1"/>
                <w:sz w:val="15"/>
                <w:szCs w:val="15"/>
              </w:rPr>
              <w:t>修满</w:t>
            </w:r>
            <w:r w:rsidRPr="005517E6">
              <w:rPr>
                <w:color w:val="000000" w:themeColor="text1"/>
                <w:sz w:val="15"/>
                <w:szCs w:val="15"/>
              </w:rPr>
              <w:t>5</w:t>
            </w:r>
            <w:r w:rsidRPr="005517E6">
              <w:rPr>
                <w:color w:val="000000" w:themeColor="text1"/>
                <w:sz w:val="15"/>
                <w:szCs w:val="15"/>
              </w:rPr>
              <w:t>学分方。</w:t>
            </w:r>
          </w:p>
        </w:tc>
      </w:tr>
      <w:tr w:rsidR="005E02E4" w:rsidRPr="005517E6" w:rsidTr="00F76B64">
        <w:trPr>
          <w:cantSplit/>
          <w:trHeight w:val="1531"/>
          <w:jc w:val="center"/>
        </w:trPr>
        <w:tc>
          <w:tcPr>
            <w:tcW w:w="34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说</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明</w:t>
            </w:r>
          </w:p>
        </w:tc>
        <w:tc>
          <w:tcPr>
            <w:tcW w:w="9169" w:type="dxa"/>
            <w:gridSpan w:val="18"/>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rPr>
                <w:color w:val="000000" w:themeColor="text1"/>
                <w:sz w:val="15"/>
                <w:szCs w:val="15"/>
              </w:rPr>
            </w:pPr>
            <w:r w:rsidRPr="005517E6">
              <w:rPr>
                <w:color w:val="000000" w:themeColor="text1"/>
                <w:sz w:val="15"/>
                <w:szCs w:val="15"/>
              </w:rPr>
              <w:t>1.</w:t>
            </w:r>
            <w:r w:rsidRPr="005517E6">
              <w:rPr>
                <w:color w:val="000000" w:themeColor="text1"/>
                <w:sz w:val="15"/>
                <w:szCs w:val="15"/>
              </w:rPr>
              <w:t>各学期课内周学时分配：第一学期</w:t>
            </w:r>
            <w:r w:rsidRPr="005517E6">
              <w:rPr>
                <w:color w:val="000000" w:themeColor="text1"/>
                <w:sz w:val="15"/>
                <w:szCs w:val="15"/>
              </w:rPr>
              <w:t>14</w:t>
            </w:r>
            <w:r w:rsidRPr="005517E6">
              <w:rPr>
                <w:color w:val="000000" w:themeColor="text1"/>
                <w:sz w:val="15"/>
                <w:szCs w:val="15"/>
              </w:rPr>
              <w:t>周，其它学期</w:t>
            </w:r>
            <w:r w:rsidRPr="005517E6">
              <w:rPr>
                <w:color w:val="000000" w:themeColor="text1"/>
                <w:sz w:val="15"/>
                <w:szCs w:val="15"/>
              </w:rPr>
              <w:t>18</w:t>
            </w:r>
            <w:r w:rsidRPr="005517E6">
              <w:rPr>
                <w:color w:val="000000" w:themeColor="text1"/>
                <w:sz w:val="15"/>
                <w:szCs w:val="15"/>
              </w:rPr>
              <w:t>周。</w:t>
            </w:r>
          </w:p>
          <w:p w:rsidR="005E02E4" w:rsidRPr="005517E6" w:rsidRDefault="005E02E4" w:rsidP="00F76B64">
            <w:pPr>
              <w:spacing w:line="280" w:lineRule="exact"/>
              <w:ind w:left="150" w:hangingChars="100" w:hanging="150"/>
              <w:rPr>
                <w:color w:val="000000" w:themeColor="text1"/>
                <w:sz w:val="15"/>
                <w:szCs w:val="15"/>
              </w:rPr>
            </w:pPr>
            <w:r w:rsidRPr="005517E6">
              <w:rPr>
                <w:color w:val="000000" w:themeColor="text1"/>
                <w:sz w:val="15"/>
                <w:szCs w:val="15"/>
              </w:rPr>
              <w:t>2.</w:t>
            </w:r>
            <w:r w:rsidRPr="005517E6">
              <w:rPr>
                <w:color w:val="000000" w:themeColor="text1"/>
                <w:sz w:val="15"/>
                <w:szCs w:val="15"/>
              </w:rPr>
              <w:t>《大学生职业发展与就业创业教育》和《形势与政策》两门课程在学期中期进行，其周学时未计入小计。</w:t>
            </w:r>
          </w:p>
          <w:p w:rsidR="005E02E4" w:rsidRPr="005517E6" w:rsidRDefault="005E02E4" w:rsidP="00F76B64">
            <w:pPr>
              <w:spacing w:line="280" w:lineRule="exact"/>
              <w:rPr>
                <w:color w:val="000000" w:themeColor="text1"/>
                <w:sz w:val="15"/>
                <w:szCs w:val="15"/>
              </w:rPr>
            </w:pPr>
            <w:r w:rsidRPr="005517E6">
              <w:rPr>
                <w:rFonts w:hint="eastAsia"/>
                <w:color w:val="000000" w:themeColor="text1"/>
                <w:sz w:val="15"/>
                <w:szCs w:val="15"/>
              </w:rPr>
              <w:t>3</w:t>
            </w:r>
            <w:r w:rsidRPr="005517E6">
              <w:rPr>
                <w:color w:val="000000" w:themeColor="text1"/>
                <w:sz w:val="15"/>
                <w:szCs w:val="15"/>
              </w:rPr>
              <w:t>.</w:t>
            </w:r>
            <w:r w:rsidRPr="005517E6">
              <w:rPr>
                <w:color w:val="000000" w:themeColor="text1"/>
                <w:sz w:val="15"/>
                <w:szCs w:val="15"/>
              </w:rPr>
              <w:t>课外学分计入</w:t>
            </w:r>
            <w:r w:rsidRPr="005517E6">
              <w:rPr>
                <w:color w:val="000000" w:themeColor="text1"/>
                <w:sz w:val="15"/>
                <w:szCs w:val="15"/>
              </w:rPr>
              <w:t>“</w:t>
            </w:r>
            <w:r w:rsidRPr="005517E6">
              <w:rPr>
                <w:color w:val="000000" w:themeColor="text1"/>
                <w:sz w:val="15"/>
                <w:szCs w:val="15"/>
              </w:rPr>
              <w:t>表</w:t>
            </w:r>
            <w:r w:rsidRPr="005517E6">
              <w:rPr>
                <w:color w:val="000000" w:themeColor="text1"/>
                <w:sz w:val="15"/>
                <w:szCs w:val="15"/>
              </w:rPr>
              <w:t>5-4</w:t>
            </w:r>
            <w:r w:rsidRPr="005517E6">
              <w:rPr>
                <w:color w:val="000000" w:themeColor="text1"/>
                <w:sz w:val="15"/>
                <w:szCs w:val="15"/>
              </w:rPr>
              <w:t>集中安排的实践教学环节</w:t>
            </w:r>
            <w:r w:rsidRPr="005517E6">
              <w:rPr>
                <w:color w:val="000000" w:themeColor="text1"/>
                <w:sz w:val="15"/>
                <w:szCs w:val="15"/>
              </w:rPr>
              <w:t>”</w:t>
            </w:r>
            <w:r w:rsidRPr="005517E6">
              <w:rPr>
                <w:color w:val="000000" w:themeColor="text1"/>
                <w:sz w:val="15"/>
                <w:szCs w:val="15"/>
              </w:rPr>
              <w:t>学分，在此环节不列入应修读学分统计。</w:t>
            </w:r>
          </w:p>
          <w:p w:rsidR="005E02E4" w:rsidRPr="005517E6" w:rsidRDefault="005E02E4" w:rsidP="00F76B64">
            <w:pPr>
              <w:spacing w:line="280" w:lineRule="exact"/>
              <w:ind w:left="150" w:hangingChars="100" w:hanging="150"/>
              <w:rPr>
                <w:color w:val="000000" w:themeColor="text1"/>
                <w:sz w:val="15"/>
                <w:szCs w:val="15"/>
              </w:rPr>
            </w:pPr>
            <w:r w:rsidRPr="005517E6">
              <w:rPr>
                <w:rFonts w:hint="eastAsia"/>
                <w:color w:val="000000" w:themeColor="text1"/>
                <w:sz w:val="15"/>
                <w:szCs w:val="15"/>
              </w:rPr>
              <w:t>4</w:t>
            </w:r>
            <w:r w:rsidRPr="005517E6">
              <w:rPr>
                <w:color w:val="000000" w:themeColor="text1"/>
                <w:sz w:val="15"/>
                <w:szCs w:val="15"/>
              </w:rPr>
              <w:t>.</w:t>
            </w:r>
            <w:r w:rsidRPr="005517E6">
              <w:rPr>
                <w:rFonts w:hAnsi="宋体"/>
                <w:color w:val="000000" w:themeColor="text1"/>
                <w:sz w:val="15"/>
                <w:szCs w:val="15"/>
              </w:rPr>
              <w:t>公共基础课中，思政课、大学英语、大学计算机基础和大学体育将通过网络平台、分层分级、体育俱乐部等模式进行教学，具体内容见附件</w:t>
            </w:r>
            <w:r w:rsidRPr="005517E6">
              <w:rPr>
                <w:color w:val="000000" w:themeColor="text1"/>
                <w:sz w:val="15"/>
                <w:szCs w:val="15"/>
              </w:rPr>
              <w:t>“</w:t>
            </w:r>
            <w:r w:rsidRPr="005517E6">
              <w:rPr>
                <w:rFonts w:hAnsi="宋体"/>
                <w:color w:val="000000" w:themeColor="text1"/>
                <w:sz w:val="15"/>
                <w:szCs w:val="15"/>
              </w:rPr>
              <w:t>滁州学院公共基础课课程改革方案</w:t>
            </w:r>
            <w:r w:rsidRPr="005517E6">
              <w:rPr>
                <w:color w:val="000000" w:themeColor="text1"/>
                <w:sz w:val="15"/>
                <w:szCs w:val="15"/>
              </w:rPr>
              <w:t>”</w:t>
            </w:r>
            <w:r w:rsidRPr="005517E6">
              <w:rPr>
                <w:rFonts w:hAnsi="宋体"/>
                <w:color w:val="000000" w:themeColor="text1"/>
                <w:sz w:val="15"/>
                <w:szCs w:val="15"/>
              </w:rPr>
              <w:t>。</w:t>
            </w:r>
            <w:r w:rsidRPr="005517E6">
              <w:rPr>
                <w:color w:val="000000" w:themeColor="text1"/>
                <w:sz w:val="15"/>
                <w:szCs w:val="15"/>
              </w:rPr>
              <w:t xml:space="preserve"> </w:t>
            </w:r>
          </w:p>
        </w:tc>
      </w:tr>
    </w:tbl>
    <w:p w:rsidR="005E02E4" w:rsidRPr="00741911" w:rsidRDefault="005E02E4" w:rsidP="005E02E4">
      <w:pPr>
        <w:rPr>
          <w:rFonts w:eastAsia="黑体"/>
          <w:color w:val="000000" w:themeColor="text1"/>
          <w:sz w:val="28"/>
          <w:szCs w:val="30"/>
        </w:rPr>
      </w:pPr>
    </w:p>
    <w:p w:rsidR="005E02E4" w:rsidRPr="00741911" w:rsidRDefault="005E02E4" w:rsidP="005E02E4">
      <w:pPr>
        <w:rPr>
          <w:rFonts w:eastAsia="黑体"/>
          <w:color w:val="000000" w:themeColor="text1"/>
          <w:sz w:val="28"/>
          <w:szCs w:val="30"/>
        </w:rPr>
      </w:pPr>
    </w:p>
    <w:p w:rsidR="005E02E4" w:rsidRDefault="005E02E4" w:rsidP="005E02E4">
      <w:pPr>
        <w:rPr>
          <w:rFonts w:eastAsia="黑体"/>
          <w:color w:val="000000" w:themeColor="text1"/>
          <w:sz w:val="28"/>
          <w:szCs w:val="30"/>
        </w:rPr>
      </w:pPr>
    </w:p>
    <w:p w:rsidR="005517E6" w:rsidRPr="00741911" w:rsidRDefault="005517E6" w:rsidP="005E02E4">
      <w:pPr>
        <w:rPr>
          <w:rFonts w:eastAsia="黑体"/>
          <w:color w:val="000000" w:themeColor="text1"/>
          <w:sz w:val="28"/>
          <w:szCs w:val="30"/>
        </w:rPr>
      </w:pPr>
    </w:p>
    <w:p w:rsidR="005E02E4" w:rsidRPr="005517E6" w:rsidRDefault="005E02E4" w:rsidP="005517E6">
      <w:pPr>
        <w:spacing w:line="480" w:lineRule="auto"/>
        <w:rPr>
          <w:rFonts w:eastAsia="黑体"/>
          <w:color w:val="000000" w:themeColor="text1"/>
          <w:sz w:val="28"/>
          <w:szCs w:val="30"/>
        </w:rPr>
      </w:pPr>
      <w:r w:rsidRPr="00741911">
        <w:rPr>
          <w:rFonts w:eastAsia="黑体"/>
          <w:color w:val="000000" w:themeColor="text1"/>
          <w:sz w:val="28"/>
          <w:szCs w:val="30"/>
        </w:rPr>
        <w:lastRenderedPageBreak/>
        <w:t>表</w:t>
      </w:r>
      <w:r w:rsidRPr="00741911">
        <w:rPr>
          <w:rFonts w:eastAsia="黑体"/>
          <w:color w:val="000000" w:themeColor="text1"/>
          <w:sz w:val="28"/>
          <w:szCs w:val="30"/>
        </w:rPr>
        <w:t>5-2</w:t>
      </w:r>
      <w:r w:rsidRPr="00741911">
        <w:rPr>
          <w:rFonts w:eastAsia="黑体"/>
          <w:color w:val="000000" w:themeColor="text1"/>
          <w:sz w:val="28"/>
          <w:szCs w:val="30"/>
        </w:rPr>
        <w:t>：专业教学进程计划表</w:t>
      </w:r>
    </w:p>
    <w:tbl>
      <w:tblPr>
        <w:tblW w:w="9178" w:type="dxa"/>
        <w:jc w:val="center"/>
        <w:tblInd w:w="662"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513"/>
        <w:gridCol w:w="449"/>
        <w:gridCol w:w="420"/>
        <w:gridCol w:w="420"/>
        <w:gridCol w:w="420"/>
        <w:gridCol w:w="419"/>
        <w:gridCol w:w="420"/>
        <w:gridCol w:w="419"/>
        <w:gridCol w:w="366"/>
        <w:gridCol w:w="366"/>
        <w:gridCol w:w="366"/>
        <w:gridCol w:w="366"/>
        <w:gridCol w:w="366"/>
        <w:gridCol w:w="366"/>
        <w:gridCol w:w="366"/>
        <w:gridCol w:w="372"/>
        <w:gridCol w:w="669"/>
        <w:gridCol w:w="669"/>
      </w:tblGrid>
      <w:tr w:rsidR="005E02E4" w:rsidRPr="005517E6" w:rsidTr="00D625DC">
        <w:trPr>
          <w:cantSplit/>
          <w:trHeight w:hRule="exact" w:val="280"/>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课程</w:t>
            </w:r>
          </w:p>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类别</w:t>
            </w:r>
          </w:p>
        </w:tc>
        <w:tc>
          <w:tcPr>
            <w:tcW w:w="1513"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课程名称</w:t>
            </w:r>
          </w:p>
        </w:tc>
        <w:tc>
          <w:tcPr>
            <w:tcW w:w="449"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总学分</w:t>
            </w:r>
          </w:p>
        </w:tc>
        <w:tc>
          <w:tcPr>
            <w:tcW w:w="2099" w:type="dxa"/>
            <w:gridSpan w:val="5"/>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课内</w:t>
            </w:r>
          </w:p>
        </w:tc>
        <w:tc>
          <w:tcPr>
            <w:tcW w:w="419"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课外</w:t>
            </w:r>
          </w:p>
        </w:tc>
        <w:tc>
          <w:tcPr>
            <w:tcW w:w="2934" w:type="dxa"/>
            <w:gridSpan w:val="8"/>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各学期课内周学时分配</w:t>
            </w:r>
          </w:p>
        </w:tc>
        <w:tc>
          <w:tcPr>
            <w:tcW w:w="669"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考核</w:t>
            </w:r>
          </w:p>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类型</w:t>
            </w:r>
          </w:p>
        </w:tc>
        <w:tc>
          <w:tcPr>
            <w:tcW w:w="669"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课程</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归属</w:t>
            </w:r>
          </w:p>
        </w:tc>
      </w:tr>
      <w:tr w:rsidR="005E02E4" w:rsidRPr="005517E6" w:rsidTr="00D625DC">
        <w:trPr>
          <w:cantSplit/>
          <w:trHeight w:hRule="exact" w:val="271"/>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1513"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20"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学分</w:t>
            </w:r>
          </w:p>
        </w:tc>
        <w:tc>
          <w:tcPr>
            <w:tcW w:w="420"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学时</w:t>
            </w: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学时类型</w:t>
            </w:r>
          </w:p>
        </w:tc>
        <w:tc>
          <w:tcPr>
            <w:tcW w:w="419"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2934" w:type="dxa"/>
            <w:gridSpan w:val="8"/>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669"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669"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r>
      <w:tr w:rsidR="005E02E4" w:rsidRPr="005517E6" w:rsidTr="00D625DC">
        <w:trPr>
          <w:cantSplit/>
          <w:trHeight w:val="398"/>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1513"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20" w:type="dxa"/>
            <w:vMerge/>
            <w:tcBorders>
              <w:left w:val="single" w:sz="4" w:space="0" w:color="auto"/>
              <w:right w:val="single" w:sz="4" w:space="0" w:color="auto"/>
            </w:tcBorders>
          </w:tcPr>
          <w:p w:rsidR="005E02E4" w:rsidRPr="005517E6" w:rsidRDefault="005E02E4" w:rsidP="00F76B64">
            <w:pPr>
              <w:widowControl/>
              <w:spacing w:line="0" w:lineRule="atLeast"/>
              <w:jc w:val="center"/>
              <w:rPr>
                <w:color w:val="000000" w:themeColor="text1"/>
                <w:sz w:val="15"/>
                <w:szCs w:val="15"/>
              </w:rPr>
            </w:pPr>
          </w:p>
        </w:tc>
        <w:tc>
          <w:tcPr>
            <w:tcW w:w="420" w:type="dxa"/>
            <w:tcBorders>
              <w:top w:val="single" w:sz="4" w:space="0" w:color="auto"/>
              <w:left w:val="single" w:sz="4" w:space="0" w:color="auto"/>
              <w:right w:val="single" w:sz="4" w:space="0" w:color="auto"/>
            </w:tcBorders>
          </w:tcPr>
          <w:p w:rsidR="005E02E4" w:rsidRPr="005517E6" w:rsidRDefault="005E02E4" w:rsidP="00F76B64">
            <w:pPr>
              <w:widowControl/>
              <w:spacing w:line="0" w:lineRule="atLeast"/>
              <w:jc w:val="center"/>
              <w:rPr>
                <w:color w:val="000000" w:themeColor="text1"/>
                <w:sz w:val="15"/>
                <w:szCs w:val="15"/>
              </w:rPr>
            </w:pPr>
            <w:r w:rsidRPr="005517E6">
              <w:rPr>
                <w:rFonts w:hAnsi="宋体"/>
                <w:color w:val="000000" w:themeColor="text1"/>
                <w:sz w:val="15"/>
                <w:szCs w:val="15"/>
              </w:rPr>
              <w:t>讲课</w:t>
            </w:r>
          </w:p>
        </w:tc>
        <w:tc>
          <w:tcPr>
            <w:tcW w:w="419" w:type="dxa"/>
            <w:tcBorders>
              <w:top w:val="single" w:sz="4" w:space="0" w:color="auto"/>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r w:rsidRPr="005517E6">
              <w:rPr>
                <w:rFonts w:hAnsi="宋体"/>
                <w:color w:val="000000" w:themeColor="text1"/>
                <w:sz w:val="15"/>
                <w:szCs w:val="15"/>
              </w:rPr>
              <w:t>实践</w:t>
            </w:r>
          </w:p>
        </w:tc>
        <w:tc>
          <w:tcPr>
            <w:tcW w:w="420" w:type="dxa"/>
            <w:tcBorders>
              <w:top w:val="single" w:sz="4" w:space="0" w:color="auto"/>
              <w:left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r w:rsidRPr="005517E6">
              <w:rPr>
                <w:rFonts w:hAnsi="宋体"/>
                <w:color w:val="000000" w:themeColor="text1"/>
                <w:sz w:val="15"/>
                <w:szCs w:val="15"/>
              </w:rPr>
              <w:t>实验</w:t>
            </w:r>
          </w:p>
        </w:tc>
        <w:tc>
          <w:tcPr>
            <w:tcW w:w="419" w:type="dxa"/>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学分</w:t>
            </w:r>
          </w:p>
        </w:tc>
        <w:tc>
          <w:tcPr>
            <w:tcW w:w="366" w:type="dxa"/>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一</w:t>
            </w:r>
          </w:p>
        </w:tc>
        <w:tc>
          <w:tcPr>
            <w:tcW w:w="366" w:type="dxa"/>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二</w:t>
            </w:r>
          </w:p>
        </w:tc>
        <w:tc>
          <w:tcPr>
            <w:tcW w:w="366" w:type="dxa"/>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三</w:t>
            </w:r>
          </w:p>
        </w:tc>
        <w:tc>
          <w:tcPr>
            <w:tcW w:w="366" w:type="dxa"/>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四</w:t>
            </w:r>
          </w:p>
        </w:tc>
        <w:tc>
          <w:tcPr>
            <w:tcW w:w="366" w:type="dxa"/>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五</w:t>
            </w:r>
          </w:p>
        </w:tc>
        <w:tc>
          <w:tcPr>
            <w:tcW w:w="366" w:type="dxa"/>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rFonts w:hAnsi="宋体"/>
                <w:color w:val="000000" w:themeColor="text1"/>
                <w:sz w:val="15"/>
                <w:szCs w:val="15"/>
              </w:rPr>
              <w:t>六</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rPr>
                <w:color w:val="000000" w:themeColor="text1"/>
                <w:sz w:val="15"/>
                <w:szCs w:val="15"/>
              </w:rPr>
            </w:pPr>
            <w:r w:rsidRPr="005517E6">
              <w:rPr>
                <w:rFonts w:hAnsi="宋体"/>
                <w:color w:val="000000" w:themeColor="text1"/>
                <w:sz w:val="15"/>
                <w:szCs w:val="15"/>
              </w:rPr>
              <w:t>七</w:t>
            </w: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rPr>
                <w:color w:val="000000" w:themeColor="text1"/>
                <w:sz w:val="15"/>
                <w:szCs w:val="15"/>
              </w:rPr>
            </w:pPr>
            <w:r w:rsidRPr="005517E6">
              <w:rPr>
                <w:rFonts w:hAnsi="宋体"/>
                <w:color w:val="000000" w:themeColor="text1"/>
                <w:sz w:val="15"/>
                <w:szCs w:val="15"/>
              </w:rPr>
              <w:t>八</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ind w:left="117"/>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ind w:left="117"/>
              <w:jc w:val="center"/>
              <w:rPr>
                <w:color w:val="000000" w:themeColor="text1"/>
                <w:sz w:val="15"/>
                <w:szCs w:val="15"/>
              </w:rPr>
            </w:pPr>
          </w:p>
        </w:tc>
      </w:tr>
      <w:tr w:rsidR="005E02E4" w:rsidRPr="005517E6" w:rsidTr="00D625DC">
        <w:trPr>
          <w:cantSplit/>
          <w:trHeight w:hRule="exact" w:val="347"/>
          <w:jc w:val="center"/>
        </w:trPr>
        <w:tc>
          <w:tcPr>
            <w:tcW w:w="426" w:type="dxa"/>
            <w:vMerge w:val="restart"/>
            <w:tcBorders>
              <w:top w:val="single" w:sz="4" w:space="0" w:color="auto"/>
              <w:left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Ansi="宋体"/>
                <w:color w:val="000000" w:themeColor="text1"/>
                <w:sz w:val="15"/>
                <w:szCs w:val="15"/>
              </w:rPr>
              <w:t>专</w:t>
            </w:r>
            <w:r w:rsidRPr="005517E6">
              <w:rPr>
                <w:color w:val="000000" w:themeColor="text1"/>
                <w:sz w:val="15"/>
                <w:szCs w:val="15"/>
              </w:rPr>
              <w:t xml:space="preserve">   </w:t>
            </w:r>
            <w:r w:rsidRPr="005517E6">
              <w:rPr>
                <w:rFonts w:hAnsi="宋体"/>
                <w:color w:val="000000" w:themeColor="text1"/>
                <w:sz w:val="15"/>
                <w:szCs w:val="15"/>
              </w:rPr>
              <w:t>业</w:t>
            </w:r>
            <w:r w:rsidRPr="005517E6">
              <w:rPr>
                <w:color w:val="000000" w:themeColor="text1"/>
                <w:sz w:val="15"/>
                <w:szCs w:val="15"/>
              </w:rPr>
              <w:t xml:space="preserve">    </w:t>
            </w:r>
            <w:r w:rsidRPr="005517E6">
              <w:rPr>
                <w:rFonts w:hAnsi="宋体"/>
                <w:color w:val="000000" w:themeColor="text1"/>
                <w:sz w:val="15"/>
                <w:szCs w:val="15"/>
              </w:rPr>
              <w:t>基</w:t>
            </w:r>
            <w:r w:rsidRPr="005517E6">
              <w:rPr>
                <w:color w:val="000000" w:themeColor="text1"/>
                <w:sz w:val="15"/>
                <w:szCs w:val="15"/>
              </w:rPr>
              <w:t xml:space="preserve">   </w:t>
            </w:r>
            <w:r w:rsidRPr="005517E6">
              <w:rPr>
                <w:rFonts w:hAnsi="宋体"/>
                <w:color w:val="000000" w:themeColor="text1"/>
                <w:sz w:val="15"/>
                <w:szCs w:val="15"/>
              </w:rPr>
              <w:t>础</w:t>
            </w:r>
            <w:r w:rsidRPr="005517E6">
              <w:rPr>
                <w:color w:val="000000" w:themeColor="text1"/>
                <w:sz w:val="15"/>
                <w:szCs w:val="15"/>
              </w:rPr>
              <w:t xml:space="preserve">   </w:t>
            </w:r>
            <w:r w:rsidRPr="005517E6">
              <w:rPr>
                <w:rFonts w:hAnsi="宋体"/>
                <w:color w:val="000000" w:themeColor="text1"/>
                <w:sz w:val="15"/>
                <w:szCs w:val="15"/>
              </w:rPr>
              <w:t>课</w:t>
            </w: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高等数学</w:t>
            </w:r>
            <w:r w:rsidRPr="005517E6">
              <w:rPr>
                <w:color w:val="000000" w:themeColor="text1"/>
                <w:sz w:val="15"/>
                <w:szCs w:val="15"/>
              </w:rPr>
              <w:t>A</w:t>
            </w:r>
            <w:r w:rsidRPr="005517E6">
              <w:rPr>
                <w:rFonts w:hAnsi="宋体"/>
                <w:color w:val="000000" w:themeColor="text1"/>
                <w:sz w:val="15"/>
                <w:szCs w:val="15"/>
              </w:rPr>
              <w:t>（一）</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4.</w:t>
            </w:r>
            <w:r w:rsidRPr="005517E6">
              <w:rPr>
                <w:rFonts w:hint="eastAsia"/>
                <w:color w:val="000000" w:themeColor="text1"/>
                <w:sz w:val="15"/>
                <w:szCs w:val="15"/>
              </w:rPr>
              <w:t>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4.</w:t>
            </w:r>
            <w:r w:rsidRPr="005517E6">
              <w:rPr>
                <w:rFonts w:hint="eastAsia"/>
                <w:color w:val="000000" w:themeColor="text1"/>
                <w:sz w:val="15"/>
                <w:szCs w:val="15"/>
              </w:rPr>
              <w:t>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70</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70</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5</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考试</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hint="eastAsia"/>
                <w:color w:val="000000" w:themeColor="text1"/>
                <w:sz w:val="15"/>
                <w:szCs w:val="15"/>
              </w:rPr>
              <w:t>金融</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top w:val="single" w:sz="4" w:space="0" w:color="auto"/>
              <w:left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高等数学</w:t>
            </w:r>
            <w:r w:rsidRPr="005517E6">
              <w:rPr>
                <w:color w:val="000000" w:themeColor="text1"/>
                <w:sz w:val="15"/>
                <w:szCs w:val="15"/>
              </w:rPr>
              <w:t>A</w:t>
            </w:r>
            <w:r w:rsidRPr="005517E6">
              <w:rPr>
                <w:rFonts w:hAnsi="宋体"/>
                <w:color w:val="000000" w:themeColor="text1"/>
                <w:sz w:val="15"/>
                <w:szCs w:val="15"/>
              </w:rPr>
              <w:t>（二）</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80</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80</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考试</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hint="eastAsia"/>
                <w:color w:val="000000" w:themeColor="text1"/>
                <w:sz w:val="15"/>
                <w:szCs w:val="15"/>
              </w:rPr>
              <w:t>金融</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线性代数</w:t>
            </w:r>
            <w:r w:rsidRPr="005517E6">
              <w:rPr>
                <w:rFonts w:hAnsi="宋体" w:hint="eastAsia"/>
                <w:color w:val="000000" w:themeColor="text1"/>
                <w:sz w:val="15"/>
                <w:szCs w:val="15"/>
              </w:rPr>
              <w:t>与概率统计</w:t>
            </w:r>
            <w:r w:rsidRPr="005517E6">
              <w:rPr>
                <w:color w:val="000000" w:themeColor="text1"/>
                <w:sz w:val="15"/>
                <w:szCs w:val="15"/>
              </w:rPr>
              <w:t>A</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84</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84</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考试</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hint="eastAsia"/>
                <w:color w:val="000000" w:themeColor="text1"/>
                <w:sz w:val="15"/>
                <w:szCs w:val="15"/>
              </w:rPr>
              <w:t>金融</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大学物理</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80</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68</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12</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5</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考试</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hint="eastAsia"/>
                <w:color w:val="000000" w:themeColor="text1"/>
                <w:sz w:val="15"/>
                <w:szCs w:val="15"/>
              </w:rPr>
              <w:t>电气</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无机</w:t>
            </w:r>
            <w:r w:rsidRPr="005517E6">
              <w:rPr>
                <w:rFonts w:hAnsi="宋体" w:hint="eastAsia"/>
                <w:color w:val="000000" w:themeColor="text1"/>
                <w:sz w:val="15"/>
                <w:szCs w:val="15"/>
              </w:rPr>
              <w:t>及</w:t>
            </w:r>
            <w:r w:rsidRPr="005517E6">
              <w:rPr>
                <w:rFonts w:hAnsi="宋体"/>
                <w:color w:val="000000" w:themeColor="text1"/>
                <w:sz w:val="15"/>
                <w:szCs w:val="15"/>
              </w:rPr>
              <w:t>分析化学</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4.</w:t>
            </w:r>
            <w:r w:rsidRPr="005517E6">
              <w:rPr>
                <w:rFonts w:hint="eastAsia"/>
                <w:color w:val="000000" w:themeColor="text1"/>
                <w:sz w:val="15"/>
                <w:szCs w:val="15"/>
              </w:rPr>
              <w:t>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4.</w:t>
            </w:r>
            <w:r w:rsidRPr="005517E6">
              <w:rPr>
                <w:rFonts w:hint="eastAsia"/>
                <w:color w:val="000000" w:themeColor="text1"/>
                <w:sz w:val="15"/>
                <w:szCs w:val="15"/>
              </w:rPr>
              <w:t>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70</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70</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5</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考试</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有机化学</w:t>
            </w:r>
            <w:r w:rsidRPr="005517E6">
              <w:rPr>
                <w:rFonts w:hAnsi="宋体" w:hint="eastAsia"/>
                <w:color w:val="000000" w:themeColor="text1"/>
                <w:sz w:val="15"/>
                <w:szCs w:val="15"/>
              </w:rPr>
              <w:t xml:space="preserve">    </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4.5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4.5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72</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72</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4</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考试</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240" w:lineRule="exact"/>
              <w:rPr>
                <w:rFonts w:hAnsi="宋体"/>
                <w:color w:val="000000" w:themeColor="text1"/>
                <w:sz w:val="15"/>
                <w:szCs w:val="15"/>
              </w:rPr>
            </w:pPr>
            <w:r w:rsidRPr="005517E6">
              <w:rPr>
                <w:rFonts w:hAnsi="宋体"/>
                <w:color w:val="000000" w:themeColor="text1"/>
                <w:sz w:val="15"/>
                <w:szCs w:val="15"/>
              </w:rPr>
              <w:t>物理化学</w:t>
            </w:r>
            <w:r w:rsidRPr="005517E6">
              <w:rPr>
                <w:rFonts w:hAnsi="宋体" w:hint="eastAsia"/>
                <w:color w:val="000000" w:themeColor="text1"/>
                <w:sz w:val="15"/>
                <w:szCs w:val="15"/>
              </w:rPr>
              <w:t>（一）</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3</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3</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48</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48</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3</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00" w:lineRule="exact"/>
              <w:jc w:val="center"/>
              <w:rPr>
                <w:color w:val="000000" w:themeColor="text1"/>
                <w:sz w:val="15"/>
                <w:szCs w:val="15"/>
              </w:rPr>
            </w:pPr>
            <w:r w:rsidRPr="005517E6">
              <w:rPr>
                <w:color w:val="000000" w:themeColor="text1"/>
                <w:sz w:val="15"/>
                <w:szCs w:val="15"/>
              </w:rPr>
              <w:t>考试</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color w:val="000000" w:themeColor="text1"/>
                <w:sz w:val="15"/>
                <w:szCs w:val="15"/>
              </w:rPr>
            </w:pPr>
            <w:r w:rsidRPr="005517E6">
              <w:rPr>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240" w:lineRule="exact"/>
              <w:rPr>
                <w:color w:val="000000" w:themeColor="text1"/>
                <w:sz w:val="15"/>
                <w:szCs w:val="15"/>
              </w:rPr>
            </w:pPr>
            <w:r w:rsidRPr="005517E6">
              <w:rPr>
                <w:rFonts w:hAnsi="宋体"/>
                <w:color w:val="000000" w:themeColor="text1"/>
                <w:sz w:val="15"/>
                <w:szCs w:val="15"/>
              </w:rPr>
              <w:t>物理化学</w:t>
            </w:r>
            <w:r w:rsidRPr="005517E6">
              <w:rPr>
                <w:rFonts w:hAnsi="宋体" w:hint="eastAsia"/>
                <w:color w:val="000000" w:themeColor="text1"/>
                <w:sz w:val="15"/>
                <w:szCs w:val="15"/>
              </w:rPr>
              <w:t>（二）</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2.5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2.5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40</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40</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3</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00" w:lineRule="exact"/>
              <w:jc w:val="center"/>
              <w:rPr>
                <w:color w:val="000000" w:themeColor="text1"/>
                <w:sz w:val="15"/>
                <w:szCs w:val="15"/>
              </w:rPr>
            </w:pPr>
            <w:r w:rsidRPr="005517E6">
              <w:rPr>
                <w:color w:val="000000" w:themeColor="text1"/>
                <w:sz w:val="15"/>
                <w:szCs w:val="15"/>
              </w:rPr>
              <w:t>考试</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color w:val="000000" w:themeColor="text1"/>
                <w:sz w:val="15"/>
                <w:szCs w:val="15"/>
              </w:rPr>
            </w:pPr>
            <w:r w:rsidRPr="005517E6">
              <w:rPr>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化工原理（一）</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3</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3</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51</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51</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3</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考试</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化工原理（二）</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3</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3</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51</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51</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3</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考试</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机械制图</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2</w:t>
            </w:r>
            <w:r w:rsidRPr="005517E6">
              <w:rPr>
                <w:rFonts w:hint="eastAsia"/>
                <w:color w:val="000000" w:themeColor="text1"/>
                <w:sz w:val="15"/>
                <w:szCs w:val="15"/>
              </w:rPr>
              <w:t>.5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2</w:t>
            </w:r>
            <w:r w:rsidRPr="005517E6">
              <w:rPr>
                <w:rFonts w:hint="eastAsia"/>
                <w:color w:val="000000" w:themeColor="text1"/>
                <w:sz w:val="15"/>
                <w:szCs w:val="15"/>
              </w:rPr>
              <w:t>.5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40</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40</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3</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考试</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color w:val="000000" w:themeColor="text1"/>
                <w:sz w:val="15"/>
                <w:szCs w:val="15"/>
              </w:rPr>
              <w:t>机</w:t>
            </w:r>
            <w:r w:rsidRPr="005517E6">
              <w:rPr>
                <w:rFonts w:hAnsi="宋体" w:hint="eastAsia"/>
                <w:color w:val="000000" w:themeColor="text1"/>
                <w:sz w:val="15"/>
                <w:szCs w:val="15"/>
              </w:rPr>
              <w:t>械</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仪器分析</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2.5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2.5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4</w:t>
            </w:r>
            <w:r w:rsidRPr="005517E6">
              <w:rPr>
                <w:rFonts w:hint="eastAsia"/>
                <w:color w:val="000000" w:themeColor="text1"/>
                <w:sz w:val="15"/>
                <w:szCs w:val="15"/>
              </w:rPr>
              <w:t>0</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4</w:t>
            </w:r>
            <w:r w:rsidRPr="005517E6">
              <w:rPr>
                <w:rFonts w:hint="eastAsia"/>
                <w:color w:val="000000" w:themeColor="text1"/>
                <w:sz w:val="15"/>
                <w:szCs w:val="15"/>
              </w:rPr>
              <w:t>0</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3</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考试</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波谱解析</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3</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3</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48</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48</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3</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考试</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化工专业导论</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1</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1</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int="eastAsia"/>
                <w:color w:val="000000" w:themeColor="text1"/>
                <w:sz w:val="15"/>
                <w:szCs w:val="15"/>
              </w:rPr>
              <w:t>8</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8</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1</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考查</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无机</w:t>
            </w:r>
            <w:r w:rsidRPr="005517E6">
              <w:rPr>
                <w:rFonts w:hAnsi="宋体" w:hint="eastAsia"/>
                <w:color w:val="000000" w:themeColor="text1"/>
                <w:sz w:val="15"/>
                <w:szCs w:val="15"/>
              </w:rPr>
              <w:t>及</w:t>
            </w:r>
            <w:r w:rsidRPr="005517E6">
              <w:rPr>
                <w:rFonts w:hAnsi="宋体"/>
                <w:color w:val="000000" w:themeColor="text1"/>
                <w:sz w:val="15"/>
                <w:szCs w:val="15"/>
              </w:rPr>
              <w:t>分析化学实验</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1.5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1.5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36</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36</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3</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考查</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有机化学实验</w:t>
            </w:r>
            <w:r w:rsidRPr="005517E6">
              <w:rPr>
                <w:rFonts w:hAnsi="宋体" w:hint="eastAsia"/>
                <w:color w:val="000000" w:themeColor="text1"/>
                <w:sz w:val="15"/>
                <w:szCs w:val="15"/>
              </w:rPr>
              <w:t xml:space="preserve">   </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2</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2</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44</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44</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2</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考查</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物理化学实验</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1.5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1.5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36</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36</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2</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2</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考查</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仪器分析实验</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1</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1</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28</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28</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2</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考查</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rFonts w:hAnsi="宋体"/>
                <w:color w:val="000000" w:themeColor="text1"/>
                <w:sz w:val="15"/>
                <w:szCs w:val="15"/>
              </w:rPr>
              <w:t>化工原理实验</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1.</w:t>
            </w:r>
            <w:r w:rsidRPr="005517E6">
              <w:rPr>
                <w:rFonts w:hint="eastAsia"/>
                <w:color w:val="000000" w:themeColor="text1"/>
                <w:sz w:val="15"/>
                <w:szCs w:val="15"/>
              </w:rPr>
              <w:t>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1.</w:t>
            </w:r>
            <w:r w:rsidRPr="005517E6">
              <w:rPr>
                <w:rFonts w:hint="eastAsia"/>
                <w:color w:val="000000" w:themeColor="text1"/>
                <w:sz w:val="15"/>
                <w:szCs w:val="15"/>
              </w:rPr>
              <w:t>5</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32</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32</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1</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1</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考查</w:t>
            </w: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rFonts w:hAnsi="宋体"/>
                <w:color w:val="000000" w:themeColor="text1"/>
                <w:sz w:val="15"/>
                <w:szCs w:val="15"/>
              </w:rPr>
            </w:pPr>
            <w:r w:rsidRPr="005517E6">
              <w:rPr>
                <w:rFonts w:hAnsi="宋体"/>
                <w:color w:val="000000" w:themeColor="text1"/>
                <w:sz w:val="15"/>
                <w:szCs w:val="15"/>
              </w:rPr>
              <w:t>化工</w:t>
            </w:r>
          </w:p>
          <w:p w:rsidR="005E02E4" w:rsidRPr="005517E6" w:rsidRDefault="005E02E4" w:rsidP="00F76B64">
            <w:pPr>
              <w:spacing w:line="160" w:lineRule="exact"/>
              <w:jc w:val="center"/>
              <w:rPr>
                <w:color w:val="000000" w:themeColor="text1"/>
                <w:sz w:val="15"/>
                <w:szCs w:val="15"/>
              </w:rPr>
            </w:pPr>
            <w:r w:rsidRPr="005517E6">
              <w:rPr>
                <w:rFonts w:hAnsi="宋体"/>
                <w:color w:val="000000" w:themeColor="text1"/>
                <w:sz w:val="15"/>
                <w:szCs w:val="15"/>
              </w:rPr>
              <w:t>学院</w:t>
            </w: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0D46EA" w:rsidP="00F76B64">
            <w:pPr>
              <w:spacing w:line="240" w:lineRule="exact"/>
              <w:jc w:val="center"/>
              <w:rPr>
                <w:color w:val="000000" w:themeColor="text1"/>
                <w:spacing w:val="-16"/>
                <w:w w:val="90"/>
                <w:sz w:val="15"/>
                <w:szCs w:val="15"/>
              </w:rPr>
            </w:pPr>
            <w:r w:rsidRPr="005517E6">
              <w:rPr>
                <w:color w:val="000000" w:themeColor="text1"/>
                <w:spacing w:val="-16"/>
                <w:w w:val="90"/>
                <w:sz w:val="15"/>
                <w:szCs w:val="15"/>
              </w:rPr>
              <w:fldChar w:fldCharType="begin"/>
            </w:r>
            <w:r w:rsidR="005E02E4" w:rsidRPr="005517E6">
              <w:rPr>
                <w:color w:val="000000" w:themeColor="text1"/>
                <w:spacing w:val="-16"/>
                <w:w w:val="90"/>
                <w:sz w:val="15"/>
                <w:szCs w:val="15"/>
              </w:rPr>
              <w:instrText xml:space="preserve"> =SUM(ABOVE) </w:instrText>
            </w:r>
            <w:r w:rsidRPr="005517E6">
              <w:rPr>
                <w:color w:val="000000" w:themeColor="text1"/>
                <w:spacing w:val="-16"/>
                <w:w w:val="90"/>
                <w:sz w:val="15"/>
                <w:szCs w:val="15"/>
              </w:rPr>
              <w:fldChar w:fldCharType="end"/>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color w:val="000000" w:themeColor="text1"/>
                <w:sz w:val="15"/>
                <w:szCs w:val="15"/>
              </w:rPr>
            </w:pP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160" w:lineRule="exact"/>
              <w:jc w:val="center"/>
              <w:rPr>
                <w:color w:val="000000" w:themeColor="text1"/>
                <w:sz w:val="15"/>
                <w:szCs w:val="15"/>
              </w:rPr>
            </w:pP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00" w:lineRule="exact"/>
              <w:jc w:val="center"/>
              <w:rPr>
                <w:color w:val="000000" w:themeColor="text1"/>
                <w:sz w:val="15"/>
                <w:szCs w:val="15"/>
              </w:rPr>
            </w:pP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00" w:lineRule="exact"/>
              <w:jc w:val="center"/>
              <w:rPr>
                <w:color w:val="000000" w:themeColor="text1"/>
                <w:sz w:val="15"/>
                <w:szCs w:val="15"/>
              </w:rPr>
            </w:pP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r>
      <w:tr w:rsidR="005E02E4" w:rsidRPr="005517E6" w:rsidTr="00D625DC">
        <w:trPr>
          <w:cantSplit/>
          <w:trHeight w:hRule="exact" w:val="34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1513"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Ansi="宋体"/>
                <w:color w:val="000000" w:themeColor="text1"/>
                <w:sz w:val="15"/>
                <w:szCs w:val="15"/>
              </w:rPr>
              <w:t>小计</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57</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57</w:t>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0D46EA" w:rsidP="00F76B64">
            <w:pPr>
              <w:spacing w:line="240" w:lineRule="exact"/>
              <w:jc w:val="center"/>
              <w:rPr>
                <w:color w:val="000000" w:themeColor="text1"/>
                <w:sz w:val="15"/>
                <w:szCs w:val="15"/>
              </w:rPr>
            </w:pPr>
            <w:r w:rsidRPr="005517E6">
              <w:rPr>
                <w:color w:val="000000" w:themeColor="text1"/>
                <w:sz w:val="15"/>
                <w:szCs w:val="15"/>
              </w:rPr>
              <w:fldChar w:fldCharType="begin"/>
            </w:r>
            <w:r w:rsidR="005E02E4" w:rsidRPr="005517E6">
              <w:rPr>
                <w:color w:val="000000" w:themeColor="text1"/>
                <w:sz w:val="15"/>
                <w:szCs w:val="15"/>
              </w:rPr>
              <w:instrText xml:space="preserve"> =SUM(ABOVE) </w:instrText>
            </w:r>
            <w:r w:rsidRPr="005517E6">
              <w:rPr>
                <w:color w:val="000000" w:themeColor="text1"/>
                <w:sz w:val="15"/>
                <w:szCs w:val="15"/>
              </w:rPr>
              <w:fldChar w:fldCharType="separate"/>
            </w:r>
            <w:r w:rsidR="005E02E4" w:rsidRPr="005517E6">
              <w:rPr>
                <w:color w:val="000000" w:themeColor="text1"/>
                <w:sz w:val="15"/>
                <w:szCs w:val="15"/>
              </w:rPr>
              <w:t>958</w:t>
            </w:r>
            <w:r w:rsidRPr="005517E6">
              <w:rPr>
                <w:color w:val="000000" w:themeColor="text1"/>
                <w:sz w:val="15"/>
                <w:szCs w:val="15"/>
              </w:rPr>
              <w:fldChar w:fldCharType="end"/>
            </w: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0D46EA" w:rsidP="00F76B64">
            <w:pPr>
              <w:spacing w:line="240" w:lineRule="exact"/>
              <w:jc w:val="center"/>
              <w:rPr>
                <w:color w:val="000000" w:themeColor="text1"/>
                <w:sz w:val="15"/>
                <w:szCs w:val="15"/>
              </w:rPr>
            </w:pPr>
            <w:r w:rsidRPr="005517E6">
              <w:rPr>
                <w:color w:val="000000" w:themeColor="text1"/>
                <w:sz w:val="15"/>
                <w:szCs w:val="15"/>
              </w:rPr>
              <w:fldChar w:fldCharType="begin"/>
            </w:r>
            <w:r w:rsidR="005E02E4" w:rsidRPr="005517E6">
              <w:rPr>
                <w:color w:val="000000" w:themeColor="text1"/>
                <w:sz w:val="15"/>
                <w:szCs w:val="15"/>
              </w:rPr>
              <w:instrText xml:space="preserve"> =SUM(ABOVE) </w:instrText>
            </w:r>
            <w:r w:rsidRPr="005517E6">
              <w:rPr>
                <w:color w:val="000000" w:themeColor="text1"/>
                <w:sz w:val="15"/>
                <w:szCs w:val="15"/>
              </w:rPr>
              <w:fldChar w:fldCharType="separate"/>
            </w:r>
            <w:r w:rsidR="005E02E4" w:rsidRPr="005517E6">
              <w:rPr>
                <w:color w:val="000000" w:themeColor="text1"/>
                <w:sz w:val="15"/>
                <w:szCs w:val="15"/>
              </w:rPr>
              <w:t>770</w:t>
            </w:r>
            <w:r w:rsidRPr="005517E6">
              <w:rPr>
                <w:color w:val="000000" w:themeColor="text1"/>
                <w:sz w:val="15"/>
                <w:szCs w:val="15"/>
              </w:rPr>
              <w:fldChar w:fldCharType="end"/>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42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188</w:t>
            </w:r>
          </w:p>
        </w:tc>
        <w:tc>
          <w:tcPr>
            <w:tcW w:w="41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1</w:t>
            </w:r>
            <w:r w:rsidRPr="005517E6">
              <w:rPr>
                <w:rFonts w:hint="eastAsia"/>
                <w:color w:val="000000" w:themeColor="text1"/>
                <w:sz w:val="15"/>
                <w:szCs w:val="15"/>
              </w:rPr>
              <w:t>4</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color w:val="000000" w:themeColor="text1"/>
                <w:sz w:val="15"/>
                <w:szCs w:val="15"/>
              </w:rPr>
              <w:t>1</w:t>
            </w:r>
            <w:r w:rsidRPr="005517E6">
              <w:rPr>
                <w:rFonts w:hint="eastAsia"/>
                <w:color w:val="000000" w:themeColor="text1"/>
                <w:sz w:val="15"/>
                <w:szCs w:val="15"/>
              </w:rPr>
              <w:t>6</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10</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17</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color w:val="000000" w:themeColor="text1"/>
                <w:sz w:val="15"/>
                <w:szCs w:val="15"/>
              </w:rPr>
            </w:pPr>
            <w:r w:rsidRPr="005517E6">
              <w:rPr>
                <w:rFonts w:hint="eastAsia"/>
                <w:color w:val="000000" w:themeColor="text1"/>
                <w:sz w:val="15"/>
                <w:szCs w:val="15"/>
              </w:rPr>
              <w:t>7</w:t>
            </w: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b/>
                <w:color w:val="000000" w:themeColor="text1"/>
                <w:spacing w:val="-16"/>
                <w:w w:val="90"/>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b/>
                <w:color w:val="000000" w:themeColor="text1"/>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b/>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b/>
                <w:color w:val="000000" w:themeColor="text1"/>
                <w:sz w:val="15"/>
                <w:szCs w:val="15"/>
              </w:rPr>
            </w:pPr>
          </w:p>
        </w:tc>
        <w:tc>
          <w:tcPr>
            <w:tcW w:w="66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b/>
                <w:color w:val="000000" w:themeColor="text1"/>
                <w:sz w:val="15"/>
                <w:szCs w:val="15"/>
              </w:rPr>
            </w:pPr>
          </w:p>
        </w:tc>
      </w:tr>
      <w:tr w:rsidR="005E02E4" w:rsidRPr="005517E6" w:rsidTr="00D625DC">
        <w:trPr>
          <w:cantSplit/>
          <w:trHeight w:hRule="exact" w:val="347"/>
          <w:jc w:val="center"/>
        </w:trPr>
        <w:tc>
          <w:tcPr>
            <w:tcW w:w="426" w:type="dxa"/>
            <w:vMerge/>
            <w:tcBorders>
              <w:left w:val="single" w:sz="4" w:space="0" w:color="auto"/>
              <w:bottom w:val="single" w:sz="4" w:space="0" w:color="auto"/>
              <w:right w:val="single" w:sz="4" w:space="0" w:color="auto"/>
            </w:tcBorders>
            <w:vAlign w:val="center"/>
          </w:tcPr>
          <w:p w:rsidR="005E02E4" w:rsidRPr="005517E6" w:rsidRDefault="005E02E4" w:rsidP="00F76B64">
            <w:pPr>
              <w:widowControl/>
              <w:jc w:val="center"/>
              <w:rPr>
                <w:color w:val="000000" w:themeColor="text1"/>
                <w:sz w:val="15"/>
                <w:szCs w:val="15"/>
              </w:rPr>
            </w:pPr>
          </w:p>
        </w:tc>
        <w:tc>
          <w:tcPr>
            <w:tcW w:w="8752" w:type="dxa"/>
            <w:gridSpan w:val="18"/>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center"/>
              <w:rPr>
                <w:b/>
                <w:color w:val="000000" w:themeColor="text1"/>
                <w:spacing w:val="-16"/>
                <w:w w:val="90"/>
                <w:sz w:val="15"/>
                <w:szCs w:val="15"/>
              </w:rPr>
            </w:pPr>
            <w:r w:rsidRPr="005517E6">
              <w:rPr>
                <w:rFonts w:hAnsi="宋体"/>
                <w:color w:val="000000" w:themeColor="text1"/>
                <w:sz w:val="15"/>
                <w:szCs w:val="15"/>
              </w:rPr>
              <w:t>应修读</w:t>
            </w:r>
            <w:r w:rsidRPr="005517E6">
              <w:rPr>
                <w:rFonts w:hint="eastAsia"/>
                <w:color w:val="000000" w:themeColor="text1"/>
                <w:sz w:val="15"/>
                <w:szCs w:val="15"/>
              </w:rPr>
              <w:t>57</w:t>
            </w:r>
            <w:r w:rsidRPr="005517E6">
              <w:rPr>
                <w:rFonts w:hAnsi="宋体"/>
                <w:color w:val="000000" w:themeColor="text1"/>
                <w:sz w:val="15"/>
                <w:szCs w:val="15"/>
              </w:rPr>
              <w:t>学分，其中实践教学</w:t>
            </w:r>
            <w:r w:rsidRPr="005517E6">
              <w:rPr>
                <w:rFonts w:hint="eastAsia"/>
                <w:color w:val="000000" w:themeColor="text1"/>
                <w:sz w:val="15"/>
                <w:szCs w:val="15"/>
              </w:rPr>
              <w:t>8</w:t>
            </w:r>
            <w:r w:rsidRPr="005517E6">
              <w:rPr>
                <w:color w:val="000000" w:themeColor="text1"/>
                <w:sz w:val="15"/>
                <w:szCs w:val="15"/>
              </w:rPr>
              <w:t xml:space="preserve"> </w:t>
            </w:r>
            <w:r w:rsidRPr="005517E6">
              <w:rPr>
                <w:rFonts w:hAnsi="宋体"/>
                <w:color w:val="000000" w:themeColor="text1"/>
                <w:sz w:val="15"/>
                <w:szCs w:val="15"/>
              </w:rPr>
              <w:t>学分</w:t>
            </w:r>
          </w:p>
        </w:tc>
      </w:tr>
      <w:tr w:rsidR="005E02E4" w:rsidRPr="005517E6" w:rsidTr="00D625DC">
        <w:trPr>
          <w:cantSplit/>
          <w:trHeight w:hRule="exact" w:val="1679"/>
          <w:jc w:val="center"/>
        </w:trPr>
        <w:tc>
          <w:tcPr>
            <w:tcW w:w="42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360" w:lineRule="exact"/>
              <w:rPr>
                <w:color w:val="000000" w:themeColor="text1"/>
                <w:sz w:val="15"/>
                <w:szCs w:val="15"/>
              </w:rPr>
            </w:pPr>
            <w:r w:rsidRPr="005517E6">
              <w:rPr>
                <w:rFonts w:hAnsi="宋体"/>
                <w:color w:val="000000" w:themeColor="text1"/>
                <w:sz w:val="15"/>
                <w:szCs w:val="15"/>
              </w:rPr>
              <w:t>说明</w:t>
            </w:r>
          </w:p>
        </w:tc>
        <w:tc>
          <w:tcPr>
            <w:tcW w:w="8752" w:type="dxa"/>
            <w:gridSpan w:val="18"/>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rPr>
                <w:color w:val="000000" w:themeColor="text1"/>
                <w:sz w:val="15"/>
                <w:szCs w:val="15"/>
              </w:rPr>
            </w:pPr>
            <w:r w:rsidRPr="005517E6">
              <w:rPr>
                <w:color w:val="000000" w:themeColor="text1"/>
                <w:sz w:val="15"/>
                <w:szCs w:val="15"/>
              </w:rPr>
              <w:t>1.</w:t>
            </w:r>
            <w:r w:rsidRPr="005517E6">
              <w:rPr>
                <w:rFonts w:hAnsi="宋体"/>
                <w:color w:val="000000" w:themeColor="text1"/>
                <w:sz w:val="15"/>
                <w:szCs w:val="15"/>
              </w:rPr>
              <w:t>各学期课内周学时分配：第一学期</w:t>
            </w:r>
            <w:r w:rsidRPr="005517E6">
              <w:rPr>
                <w:color w:val="000000" w:themeColor="text1"/>
                <w:sz w:val="15"/>
                <w:szCs w:val="15"/>
              </w:rPr>
              <w:t>14</w:t>
            </w:r>
            <w:r w:rsidRPr="005517E6">
              <w:rPr>
                <w:rFonts w:hAnsi="宋体"/>
                <w:color w:val="000000" w:themeColor="text1"/>
                <w:sz w:val="15"/>
                <w:szCs w:val="15"/>
              </w:rPr>
              <w:t>周，其它学期</w:t>
            </w:r>
            <w:r w:rsidRPr="005517E6">
              <w:rPr>
                <w:color w:val="000000" w:themeColor="text1"/>
                <w:sz w:val="15"/>
                <w:szCs w:val="15"/>
              </w:rPr>
              <w:t>18</w:t>
            </w:r>
            <w:r w:rsidRPr="005517E6">
              <w:rPr>
                <w:rFonts w:hAnsi="宋体"/>
                <w:color w:val="000000" w:themeColor="text1"/>
                <w:sz w:val="15"/>
                <w:szCs w:val="15"/>
              </w:rPr>
              <w:t>周。</w:t>
            </w:r>
          </w:p>
          <w:p w:rsidR="005E02E4" w:rsidRPr="005517E6" w:rsidRDefault="005E02E4" w:rsidP="00F76B64">
            <w:pPr>
              <w:spacing w:line="240" w:lineRule="exact"/>
              <w:rPr>
                <w:color w:val="000000" w:themeColor="text1"/>
                <w:sz w:val="15"/>
                <w:szCs w:val="15"/>
              </w:rPr>
            </w:pPr>
            <w:r w:rsidRPr="005517E6">
              <w:rPr>
                <w:color w:val="000000" w:themeColor="text1"/>
                <w:sz w:val="15"/>
                <w:szCs w:val="15"/>
              </w:rPr>
              <w:t>2.</w:t>
            </w:r>
            <w:r w:rsidRPr="005517E6">
              <w:rPr>
                <w:rFonts w:hAnsi="宋体"/>
                <w:color w:val="000000" w:themeColor="text1"/>
                <w:sz w:val="15"/>
                <w:szCs w:val="15"/>
              </w:rPr>
              <w:t>各学期课内周学时分配中的周学时计算：讲课周学时</w:t>
            </w:r>
            <w:r w:rsidRPr="005517E6">
              <w:rPr>
                <w:color w:val="000000" w:themeColor="text1"/>
                <w:sz w:val="15"/>
                <w:szCs w:val="15"/>
              </w:rPr>
              <w:t>=</w:t>
            </w:r>
            <w:r w:rsidRPr="005517E6">
              <w:rPr>
                <w:rFonts w:hAnsi="宋体"/>
                <w:color w:val="000000" w:themeColor="text1"/>
                <w:sz w:val="15"/>
                <w:szCs w:val="15"/>
              </w:rPr>
              <w:t>（讲课学时</w:t>
            </w:r>
            <w:r w:rsidRPr="005517E6">
              <w:rPr>
                <w:color w:val="000000" w:themeColor="text1"/>
                <w:sz w:val="15"/>
                <w:szCs w:val="15"/>
              </w:rPr>
              <w:t>+</w:t>
            </w:r>
            <w:r w:rsidRPr="005517E6">
              <w:rPr>
                <w:rFonts w:hAnsi="宋体"/>
                <w:color w:val="000000" w:themeColor="text1"/>
                <w:sz w:val="15"/>
                <w:szCs w:val="15"/>
              </w:rPr>
              <w:t>实践学时）</w:t>
            </w:r>
            <w:r w:rsidRPr="005517E6">
              <w:rPr>
                <w:color w:val="000000" w:themeColor="text1"/>
                <w:sz w:val="15"/>
                <w:szCs w:val="15"/>
              </w:rPr>
              <w:t>/</w:t>
            </w:r>
            <w:r w:rsidRPr="005517E6">
              <w:rPr>
                <w:rFonts w:hAnsi="宋体"/>
                <w:color w:val="000000" w:themeColor="text1"/>
                <w:sz w:val="15"/>
                <w:szCs w:val="15"/>
              </w:rPr>
              <w:t>上课周数，课内实验周学时</w:t>
            </w:r>
            <w:r w:rsidRPr="005517E6">
              <w:rPr>
                <w:color w:val="000000" w:themeColor="text1"/>
                <w:sz w:val="15"/>
                <w:szCs w:val="15"/>
              </w:rPr>
              <w:t>=</w:t>
            </w:r>
            <w:r w:rsidRPr="005517E6">
              <w:rPr>
                <w:rFonts w:hAnsi="宋体"/>
                <w:color w:val="000000" w:themeColor="text1"/>
                <w:sz w:val="15"/>
                <w:szCs w:val="15"/>
              </w:rPr>
              <w:t>课内实验总学时</w:t>
            </w:r>
            <w:r w:rsidRPr="005517E6">
              <w:rPr>
                <w:color w:val="000000" w:themeColor="text1"/>
                <w:sz w:val="15"/>
                <w:szCs w:val="15"/>
              </w:rPr>
              <w:t>/</w:t>
            </w:r>
            <w:r w:rsidRPr="005517E6">
              <w:rPr>
                <w:rFonts w:hAnsi="宋体"/>
                <w:color w:val="000000" w:themeColor="text1"/>
                <w:sz w:val="15"/>
                <w:szCs w:val="15"/>
              </w:rPr>
              <w:t>上课周数，两者之间用</w:t>
            </w:r>
            <w:r w:rsidRPr="005517E6">
              <w:rPr>
                <w:color w:val="000000" w:themeColor="text1"/>
                <w:sz w:val="15"/>
                <w:szCs w:val="15"/>
              </w:rPr>
              <w:t>“+”</w:t>
            </w:r>
            <w:r w:rsidRPr="005517E6">
              <w:rPr>
                <w:rFonts w:hAnsi="宋体"/>
                <w:color w:val="000000" w:themeColor="text1"/>
                <w:sz w:val="15"/>
                <w:szCs w:val="15"/>
              </w:rPr>
              <w:t>分隔，如</w:t>
            </w:r>
            <w:r w:rsidRPr="005517E6">
              <w:rPr>
                <w:color w:val="000000" w:themeColor="text1"/>
                <w:sz w:val="15"/>
                <w:szCs w:val="15"/>
              </w:rPr>
              <w:t>“2+</w:t>
            </w:r>
            <w:smartTag w:uri="urn:schemas-microsoft-com:office:smarttags" w:element="chmetcnv">
              <w:smartTagPr>
                <w:attr w:name="TCSC" w:val="0"/>
                <w:attr w:name="NumberType" w:val="1"/>
                <w:attr w:name="Negative" w:val="False"/>
                <w:attr w:name="HasSpace" w:val="False"/>
                <w:attr w:name="SourceValue" w:val="2"/>
                <w:attr w:name="UnitName" w:val="”"/>
              </w:smartTagPr>
              <w:r w:rsidRPr="005517E6">
                <w:rPr>
                  <w:color w:val="000000" w:themeColor="text1"/>
                  <w:sz w:val="15"/>
                  <w:szCs w:val="15"/>
                </w:rPr>
                <w:t>2”</w:t>
              </w:r>
            </w:smartTag>
            <w:r w:rsidRPr="005517E6">
              <w:rPr>
                <w:rFonts w:hAnsi="宋体"/>
                <w:color w:val="000000" w:themeColor="text1"/>
                <w:sz w:val="15"/>
                <w:szCs w:val="15"/>
              </w:rPr>
              <w:t>表明讲课周学时为</w:t>
            </w:r>
            <w:r w:rsidRPr="005517E6">
              <w:rPr>
                <w:color w:val="000000" w:themeColor="text1"/>
                <w:sz w:val="15"/>
                <w:szCs w:val="15"/>
              </w:rPr>
              <w:t>2</w:t>
            </w:r>
            <w:r w:rsidRPr="005517E6">
              <w:rPr>
                <w:rFonts w:hAnsi="宋体"/>
                <w:color w:val="000000" w:themeColor="text1"/>
                <w:sz w:val="15"/>
                <w:szCs w:val="15"/>
              </w:rPr>
              <w:t>，实验周学时为</w:t>
            </w:r>
            <w:r w:rsidRPr="005517E6">
              <w:rPr>
                <w:color w:val="000000" w:themeColor="text1"/>
                <w:sz w:val="15"/>
                <w:szCs w:val="15"/>
              </w:rPr>
              <w:t>2</w:t>
            </w:r>
            <w:r w:rsidRPr="005517E6">
              <w:rPr>
                <w:rFonts w:hAnsi="宋体"/>
                <w:color w:val="000000" w:themeColor="text1"/>
                <w:sz w:val="15"/>
                <w:szCs w:val="15"/>
              </w:rPr>
              <w:t>。</w:t>
            </w:r>
          </w:p>
          <w:p w:rsidR="005E02E4" w:rsidRPr="005517E6" w:rsidRDefault="005E02E4" w:rsidP="00F76B64">
            <w:pPr>
              <w:spacing w:line="240" w:lineRule="exact"/>
              <w:rPr>
                <w:color w:val="000000" w:themeColor="text1"/>
                <w:sz w:val="15"/>
                <w:szCs w:val="15"/>
              </w:rPr>
            </w:pPr>
            <w:r w:rsidRPr="005517E6">
              <w:rPr>
                <w:color w:val="000000" w:themeColor="text1"/>
                <w:sz w:val="15"/>
                <w:szCs w:val="15"/>
              </w:rPr>
              <w:t>3.</w:t>
            </w:r>
            <w:r w:rsidRPr="005517E6">
              <w:rPr>
                <w:rFonts w:hAnsi="宋体"/>
                <w:color w:val="000000" w:themeColor="text1"/>
                <w:sz w:val="15"/>
                <w:szCs w:val="15"/>
              </w:rPr>
              <w:t>专业特色课程：在课程名称右上方用</w:t>
            </w:r>
            <w:r w:rsidRPr="005517E6">
              <w:rPr>
                <w:color w:val="000000" w:themeColor="text1"/>
                <w:sz w:val="15"/>
                <w:szCs w:val="15"/>
              </w:rPr>
              <w:t>*</w:t>
            </w:r>
            <w:r w:rsidRPr="005517E6">
              <w:rPr>
                <w:rFonts w:hAnsi="宋体"/>
                <w:color w:val="000000" w:themeColor="text1"/>
                <w:sz w:val="15"/>
                <w:szCs w:val="15"/>
              </w:rPr>
              <w:t>标示。</w:t>
            </w:r>
          </w:p>
          <w:p w:rsidR="005E02E4" w:rsidRPr="005517E6" w:rsidRDefault="005E02E4" w:rsidP="00F76B64">
            <w:pPr>
              <w:spacing w:line="240" w:lineRule="exact"/>
              <w:rPr>
                <w:color w:val="000000" w:themeColor="text1"/>
                <w:sz w:val="15"/>
                <w:szCs w:val="15"/>
              </w:rPr>
            </w:pPr>
            <w:r w:rsidRPr="005517E6">
              <w:rPr>
                <w:color w:val="000000" w:themeColor="text1"/>
                <w:sz w:val="15"/>
                <w:szCs w:val="15"/>
              </w:rPr>
              <w:t>4.</w:t>
            </w:r>
            <w:r w:rsidRPr="005517E6">
              <w:rPr>
                <w:rFonts w:hAnsi="宋体"/>
                <w:color w:val="000000" w:themeColor="text1"/>
                <w:sz w:val="15"/>
                <w:szCs w:val="15"/>
              </w:rPr>
              <w:t>课程归属原则上按课程的学科属性设置，如数学类课程归属</w:t>
            </w:r>
            <w:r w:rsidRPr="005517E6">
              <w:rPr>
                <w:rFonts w:hAnsi="宋体" w:hint="eastAsia"/>
                <w:color w:val="000000" w:themeColor="text1"/>
                <w:sz w:val="15"/>
                <w:szCs w:val="15"/>
              </w:rPr>
              <w:t>金融</w:t>
            </w:r>
            <w:r w:rsidRPr="005517E6">
              <w:rPr>
                <w:rFonts w:hAnsi="宋体"/>
                <w:color w:val="000000" w:themeColor="text1"/>
                <w:sz w:val="15"/>
                <w:szCs w:val="15"/>
              </w:rPr>
              <w:t>学院、经济类课程归属经管学院、工程制图类课程归属机电学院，等。</w:t>
            </w:r>
          </w:p>
        </w:tc>
      </w:tr>
    </w:tbl>
    <w:p w:rsidR="005E02E4" w:rsidRPr="005517E6" w:rsidRDefault="005E02E4" w:rsidP="005517E6">
      <w:pPr>
        <w:spacing w:line="480" w:lineRule="auto"/>
        <w:rPr>
          <w:rFonts w:eastAsia="黑体"/>
          <w:color w:val="000000" w:themeColor="text1"/>
          <w:sz w:val="28"/>
          <w:szCs w:val="30"/>
        </w:rPr>
      </w:pPr>
      <w:r w:rsidRPr="00741911">
        <w:rPr>
          <w:rFonts w:eastAsia="黑体"/>
          <w:color w:val="000000" w:themeColor="text1"/>
          <w:sz w:val="28"/>
          <w:szCs w:val="30"/>
        </w:rPr>
        <w:br w:type="page"/>
      </w:r>
      <w:r w:rsidRPr="00741911">
        <w:rPr>
          <w:rFonts w:eastAsia="黑体"/>
          <w:color w:val="000000" w:themeColor="text1"/>
          <w:sz w:val="28"/>
          <w:szCs w:val="30"/>
        </w:rPr>
        <w:lastRenderedPageBreak/>
        <w:t>表</w:t>
      </w:r>
      <w:r w:rsidRPr="00741911">
        <w:rPr>
          <w:rFonts w:eastAsia="黑体"/>
          <w:color w:val="000000" w:themeColor="text1"/>
          <w:sz w:val="28"/>
          <w:szCs w:val="30"/>
        </w:rPr>
        <w:t>5-3</w:t>
      </w:r>
      <w:r w:rsidRPr="00741911">
        <w:rPr>
          <w:rFonts w:eastAsia="黑体"/>
          <w:color w:val="000000" w:themeColor="text1"/>
          <w:sz w:val="28"/>
          <w:szCs w:val="30"/>
        </w:rPr>
        <w:t>：专业教学进程计划表</w:t>
      </w:r>
    </w:p>
    <w:tbl>
      <w:tblPr>
        <w:tblW w:w="9863" w:type="dxa"/>
        <w:jc w:val="center"/>
        <w:tblInd w:w="161"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449"/>
        <w:gridCol w:w="1797"/>
        <w:gridCol w:w="540"/>
        <w:gridCol w:w="449"/>
        <w:gridCol w:w="396"/>
        <w:gridCol w:w="396"/>
        <w:gridCol w:w="396"/>
        <w:gridCol w:w="396"/>
        <w:gridCol w:w="396"/>
        <w:gridCol w:w="346"/>
        <w:gridCol w:w="346"/>
        <w:gridCol w:w="346"/>
        <w:gridCol w:w="346"/>
        <w:gridCol w:w="346"/>
        <w:gridCol w:w="346"/>
        <w:gridCol w:w="346"/>
        <w:gridCol w:w="350"/>
        <w:gridCol w:w="566"/>
        <w:gridCol w:w="884"/>
      </w:tblGrid>
      <w:tr w:rsidR="005E02E4" w:rsidRPr="005517E6" w:rsidTr="00D625DC">
        <w:trPr>
          <w:cantSplit/>
          <w:trHeight w:val="233"/>
          <w:jc w:val="center"/>
        </w:trPr>
        <w:tc>
          <w:tcPr>
            <w:tcW w:w="426"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课程</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类别</w:t>
            </w:r>
          </w:p>
        </w:tc>
        <w:tc>
          <w:tcPr>
            <w:tcW w:w="2246" w:type="dxa"/>
            <w:gridSpan w:val="2"/>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课程名称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总学分</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课</w:t>
            </w:r>
            <w:r w:rsidRPr="005517E6">
              <w:rPr>
                <w:color w:val="000000" w:themeColor="text1"/>
                <w:sz w:val="15"/>
                <w:szCs w:val="15"/>
              </w:rPr>
              <w:t xml:space="preserve">      </w:t>
            </w:r>
            <w:r w:rsidRPr="005517E6">
              <w:rPr>
                <w:color w:val="000000" w:themeColor="text1"/>
                <w:sz w:val="15"/>
                <w:szCs w:val="15"/>
              </w:rPr>
              <w:t>内</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kern w:val="0"/>
                <w:sz w:val="15"/>
                <w:szCs w:val="15"/>
              </w:rPr>
            </w:pPr>
            <w:r w:rsidRPr="005517E6">
              <w:rPr>
                <w:color w:val="000000" w:themeColor="text1"/>
                <w:kern w:val="0"/>
                <w:sz w:val="15"/>
                <w:szCs w:val="15"/>
              </w:rPr>
              <w:t>课</w:t>
            </w:r>
          </w:p>
          <w:p w:rsidR="005E02E4" w:rsidRPr="005517E6" w:rsidRDefault="005E02E4" w:rsidP="00F76B64">
            <w:pPr>
              <w:widowControl/>
              <w:spacing w:line="0" w:lineRule="atLeast"/>
              <w:jc w:val="center"/>
              <w:rPr>
                <w:color w:val="000000" w:themeColor="text1"/>
                <w:sz w:val="15"/>
                <w:szCs w:val="15"/>
              </w:rPr>
            </w:pPr>
            <w:r w:rsidRPr="005517E6">
              <w:rPr>
                <w:color w:val="000000" w:themeColor="text1"/>
                <w:kern w:val="0"/>
                <w:sz w:val="15"/>
                <w:szCs w:val="15"/>
              </w:rPr>
              <w:t>外</w:t>
            </w: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各学期课内周学时分配</w:t>
            </w:r>
          </w:p>
        </w:tc>
        <w:tc>
          <w:tcPr>
            <w:tcW w:w="566"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考核</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类型</w:t>
            </w:r>
          </w:p>
        </w:tc>
        <w:tc>
          <w:tcPr>
            <w:tcW w:w="884"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课程</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归属</w:t>
            </w:r>
          </w:p>
        </w:tc>
      </w:tr>
      <w:tr w:rsidR="005E02E4" w:rsidRPr="005517E6" w:rsidTr="00D625DC">
        <w:trPr>
          <w:cantSplit/>
          <w:trHeight w:val="83"/>
          <w:jc w:val="center"/>
        </w:trPr>
        <w:tc>
          <w:tcPr>
            <w:tcW w:w="426" w:type="dxa"/>
            <w:vMerge/>
            <w:tcBorders>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449"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分</w:t>
            </w: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w:t>
            </w:r>
          </w:p>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时</w:t>
            </w:r>
          </w:p>
        </w:tc>
        <w:tc>
          <w:tcPr>
            <w:tcW w:w="1188" w:type="dxa"/>
            <w:gridSpan w:val="3"/>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学时类型</w:t>
            </w: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学</w:t>
            </w:r>
          </w:p>
          <w:p w:rsidR="005E02E4" w:rsidRPr="005517E6" w:rsidRDefault="005E02E4" w:rsidP="00F76B64">
            <w:pPr>
              <w:widowControl/>
              <w:spacing w:line="0" w:lineRule="atLeast"/>
              <w:jc w:val="center"/>
              <w:rPr>
                <w:color w:val="000000" w:themeColor="text1"/>
                <w:sz w:val="15"/>
                <w:szCs w:val="15"/>
              </w:rPr>
            </w:pPr>
            <w:r w:rsidRPr="005517E6">
              <w:rPr>
                <w:color w:val="000000" w:themeColor="text1"/>
                <w:sz w:val="15"/>
                <w:szCs w:val="15"/>
              </w:rPr>
              <w:t>分</w:t>
            </w:r>
          </w:p>
        </w:tc>
        <w:tc>
          <w:tcPr>
            <w:tcW w:w="346"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一</w:t>
            </w:r>
          </w:p>
        </w:tc>
        <w:tc>
          <w:tcPr>
            <w:tcW w:w="346"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二</w:t>
            </w:r>
          </w:p>
        </w:tc>
        <w:tc>
          <w:tcPr>
            <w:tcW w:w="346"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三</w:t>
            </w:r>
          </w:p>
        </w:tc>
        <w:tc>
          <w:tcPr>
            <w:tcW w:w="346"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四</w:t>
            </w:r>
          </w:p>
        </w:tc>
        <w:tc>
          <w:tcPr>
            <w:tcW w:w="346"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五</w:t>
            </w:r>
          </w:p>
        </w:tc>
        <w:tc>
          <w:tcPr>
            <w:tcW w:w="346"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六</w:t>
            </w:r>
          </w:p>
        </w:tc>
        <w:tc>
          <w:tcPr>
            <w:tcW w:w="346"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七</w:t>
            </w:r>
          </w:p>
        </w:tc>
        <w:tc>
          <w:tcPr>
            <w:tcW w:w="350"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八</w:t>
            </w:r>
          </w:p>
        </w:tc>
        <w:tc>
          <w:tcPr>
            <w:tcW w:w="566" w:type="dxa"/>
            <w:vMerge/>
            <w:tcBorders>
              <w:left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884" w:type="dxa"/>
            <w:vMerge/>
            <w:tcBorders>
              <w:left w:val="single" w:sz="4" w:space="0" w:color="auto"/>
              <w:right w:val="single" w:sz="4" w:space="0" w:color="auto"/>
            </w:tcBorders>
            <w:vAlign w:val="center"/>
          </w:tcPr>
          <w:p w:rsidR="005E02E4" w:rsidRPr="005517E6" w:rsidRDefault="005E02E4" w:rsidP="00F76B64">
            <w:pPr>
              <w:spacing w:line="0" w:lineRule="atLeast"/>
              <w:ind w:left="117"/>
              <w:jc w:val="center"/>
              <w:rPr>
                <w:color w:val="000000" w:themeColor="text1"/>
                <w:sz w:val="15"/>
                <w:szCs w:val="15"/>
              </w:rPr>
            </w:pPr>
          </w:p>
        </w:tc>
      </w:tr>
      <w:tr w:rsidR="005E02E4" w:rsidRPr="005517E6" w:rsidTr="00D625DC">
        <w:trPr>
          <w:cantSplit/>
          <w:trHeight w:val="109"/>
          <w:jc w:val="center"/>
        </w:trPr>
        <w:tc>
          <w:tcPr>
            <w:tcW w:w="426" w:type="dxa"/>
            <w:vMerge/>
            <w:tcBorders>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2246" w:type="dxa"/>
            <w:gridSpan w:val="2"/>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讲课</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实践</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r w:rsidRPr="005517E6">
              <w:rPr>
                <w:color w:val="000000" w:themeColor="text1"/>
                <w:sz w:val="15"/>
                <w:szCs w:val="15"/>
              </w:rPr>
              <w:t>实验</w:t>
            </w:r>
          </w:p>
        </w:tc>
        <w:tc>
          <w:tcPr>
            <w:tcW w:w="396"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346"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346"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346"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346"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346"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346"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346" w:type="dxa"/>
            <w:vMerge/>
            <w:tcBorders>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350"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c>
          <w:tcPr>
            <w:tcW w:w="566" w:type="dxa"/>
            <w:vMerge/>
            <w:tcBorders>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jc w:val="center"/>
              <w:rPr>
                <w:color w:val="000000" w:themeColor="text1"/>
                <w:sz w:val="15"/>
                <w:szCs w:val="15"/>
              </w:rPr>
            </w:pPr>
          </w:p>
        </w:tc>
        <w:tc>
          <w:tcPr>
            <w:tcW w:w="884" w:type="dxa"/>
            <w:vMerge/>
            <w:tcBorders>
              <w:left w:val="single" w:sz="4" w:space="0" w:color="auto"/>
              <w:bottom w:val="single" w:sz="4" w:space="0" w:color="auto"/>
              <w:right w:val="single" w:sz="4" w:space="0" w:color="auto"/>
            </w:tcBorders>
            <w:vAlign w:val="center"/>
          </w:tcPr>
          <w:p w:rsidR="005E02E4" w:rsidRPr="005517E6" w:rsidRDefault="005E02E4" w:rsidP="00F76B64">
            <w:pPr>
              <w:spacing w:line="0" w:lineRule="atLeast"/>
              <w:jc w:val="center"/>
              <w:rPr>
                <w:color w:val="000000" w:themeColor="text1"/>
                <w:sz w:val="15"/>
                <w:szCs w:val="15"/>
              </w:rPr>
            </w:pPr>
          </w:p>
        </w:tc>
      </w:tr>
      <w:tr w:rsidR="005E02E4" w:rsidRPr="005517E6" w:rsidTr="00D625DC">
        <w:trPr>
          <w:cantSplit/>
          <w:trHeight w:val="179"/>
          <w:jc w:val="center"/>
        </w:trPr>
        <w:tc>
          <w:tcPr>
            <w:tcW w:w="426" w:type="dxa"/>
            <w:vMerge w:val="restart"/>
            <w:tcBorders>
              <w:top w:val="single" w:sz="4" w:space="0" w:color="auto"/>
              <w:left w:val="single" w:sz="4" w:space="0" w:color="auto"/>
              <w:right w:val="single" w:sz="4" w:space="0" w:color="auto"/>
            </w:tcBorders>
            <w:textDirection w:val="tbRlV"/>
            <w:vAlign w:val="center"/>
          </w:tcPr>
          <w:p w:rsidR="005E02E4" w:rsidRPr="005517E6" w:rsidRDefault="005E02E4" w:rsidP="00F76B64">
            <w:pPr>
              <w:spacing w:line="280" w:lineRule="exact"/>
              <w:ind w:left="113" w:right="113"/>
              <w:jc w:val="center"/>
              <w:rPr>
                <w:color w:val="000000" w:themeColor="text1"/>
                <w:spacing w:val="20"/>
                <w:sz w:val="15"/>
                <w:szCs w:val="15"/>
              </w:rPr>
            </w:pPr>
            <w:r w:rsidRPr="005517E6">
              <w:rPr>
                <w:color w:val="000000" w:themeColor="text1"/>
                <w:spacing w:val="20"/>
                <w:sz w:val="15"/>
                <w:szCs w:val="15"/>
              </w:rPr>
              <w:t>专业选修课</w:t>
            </w:r>
          </w:p>
        </w:tc>
        <w:tc>
          <w:tcPr>
            <w:tcW w:w="449" w:type="dxa"/>
            <w:vMerge w:val="restart"/>
            <w:tcBorders>
              <w:top w:val="single" w:sz="4" w:space="0" w:color="auto"/>
              <w:left w:val="single" w:sz="4" w:space="0" w:color="auto"/>
              <w:right w:val="single" w:sz="4" w:space="0" w:color="auto"/>
            </w:tcBorders>
            <w:vAlign w:val="center"/>
          </w:tcPr>
          <w:p w:rsidR="005E02E4" w:rsidRPr="005517E6" w:rsidRDefault="005E02E4" w:rsidP="00F76B64">
            <w:pPr>
              <w:spacing w:line="220" w:lineRule="exact"/>
              <w:jc w:val="center"/>
              <w:rPr>
                <w:color w:val="000000" w:themeColor="text1"/>
                <w:sz w:val="15"/>
                <w:szCs w:val="15"/>
              </w:rPr>
            </w:pPr>
            <w:r w:rsidRPr="005517E6">
              <w:rPr>
                <w:color w:val="000000" w:themeColor="text1"/>
                <w:sz w:val="15"/>
                <w:szCs w:val="15"/>
              </w:rPr>
              <w:t>专</w:t>
            </w:r>
          </w:p>
          <w:p w:rsidR="005E02E4" w:rsidRPr="005517E6" w:rsidRDefault="005E02E4" w:rsidP="00F76B64">
            <w:pPr>
              <w:spacing w:line="220" w:lineRule="exact"/>
              <w:jc w:val="center"/>
              <w:rPr>
                <w:color w:val="000000" w:themeColor="text1"/>
                <w:sz w:val="15"/>
                <w:szCs w:val="15"/>
              </w:rPr>
            </w:pPr>
            <w:r w:rsidRPr="005517E6">
              <w:rPr>
                <w:color w:val="000000" w:themeColor="text1"/>
                <w:sz w:val="15"/>
                <w:szCs w:val="15"/>
              </w:rPr>
              <w:t>业</w:t>
            </w:r>
          </w:p>
          <w:p w:rsidR="005E02E4" w:rsidRPr="005517E6" w:rsidRDefault="005E02E4" w:rsidP="00F76B64">
            <w:pPr>
              <w:spacing w:line="220" w:lineRule="exact"/>
              <w:jc w:val="center"/>
              <w:rPr>
                <w:color w:val="000000" w:themeColor="text1"/>
                <w:sz w:val="15"/>
                <w:szCs w:val="15"/>
              </w:rPr>
            </w:pPr>
            <w:r w:rsidRPr="005517E6">
              <w:rPr>
                <w:color w:val="000000" w:themeColor="text1"/>
                <w:sz w:val="15"/>
                <w:szCs w:val="15"/>
              </w:rPr>
              <w:t>限</w:t>
            </w:r>
          </w:p>
          <w:p w:rsidR="005E02E4" w:rsidRPr="005517E6" w:rsidRDefault="005E02E4" w:rsidP="00F76B64">
            <w:pPr>
              <w:spacing w:line="220" w:lineRule="exact"/>
              <w:jc w:val="center"/>
              <w:rPr>
                <w:color w:val="000000" w:themeColor="text1"/>
                <w:sz w:val="15"/>
                <w:szCs w:val="15"/>
              </w:rPr>
            </w:pPr>
            <w:r w:rsidRPr="005517E6">
              <w:rPr>
                <w:color w:val="000000" w:themeColor="text1"/>
                <w:sz w:val="15"/>
                <w:szCs w:val="15"/>
              </w:rPr>
              <w:t>选</w:t>
            </w:r>
          </w:p>
          <w:p w:rsidR="005E02E4" w:rsidRPr="005517E6" w:rsidRDefault="005E02E4" w:rsidP="00F76B64">
            <w:pPr>
              <w:spacing w:line="220" w:lineRule="exact"/>
              <w:jc w:val="center"/>
              <w:rPr>
                <w:color w:val="000000" w:themeColor="text1"/>
                <w:sz w:val="15"/>
                <w:szCs w:val="15"/>
              </w:rPr>
            </w:pPr>
            <w:r w:rsidRPr="005517E6">
              <w:rPr>
                <w:color w:val="000000" w:themeColor="text1"/>
                <w:sz w:val="15"/>
                <w:szCs w:val="15"/>
              </w:rPr>
              <w:t>课</w:t>
            </w:r>
          </w:p>
        </w:tc>
        <w:tc>
          <w:tcPr>
            <w:tcW w:w="8988" w:type="dxa"/>
            <w:gridSpan w:val="18"/>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r>
      <w:tr w:rsidR="005E02E4" w:rsidRPr="005517E6" w:rsidTr="00D625DC">
        <w:trPr>
          <w:cantSplit/>
          <w:trHeight w:val="179"/>
          <w:jc w:val="center"/>
        </w:trPr>
        <w:tc>
          <w:tcPr>
            <w:tcW w:w="426" w:type="dxa"/>
            <w:vMerge/>
            <w:tcBorders>
              <w:left w:val="single" w:sz="4" w:space="0" w:color="auto"/>
              <w:right w:val="single" w:sz="4" w:space="0" w:color="auto"/>
            </w:tcBorders>
            <w:textDirection w:val="tbRlV"/>
            <w:vAlign w:val="center"/>
          </w:tcPr>
          <w:p w:rsidR="005E02E4" w:rsidRPr="005517E6" w:rsidRDefault="005E02E4" w:rsidP="00F76B64">
            <w:pPr>
              <w:widowControl/>
              <w:spacing w:line="280" w:lineRule="exact"/>
              <w:ind w:left="113" w:right="113"/>
              <w:jc w:val="center"/>
              <w:rPr>
                <w:color w:val="000000" w:themeColor="text1"/>
                <w:spacing w:val="20"/>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spacing w:line="220" w:lineRule="exact"/>
              <w:jc w:val="center"/>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精细化学品化学</w:t>
            </w:r>
            <w:r w:rsidRPr="005517E6">
              <w:rPr>
                <w:rFonts w:hAnsi="宋体"/>
                <w:color w:val="000000" w:themeColor="text1"/>
                <w:sz w:val="15"/>
                <w:szCs w:val="15"/>
                <w:vertAlign w:val="superscript"/>
              </w:rPr>
              <w:t>※</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48</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48</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考试</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60"/>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spacing w:line="220" w:lineRule="exact"/>
              <w:jc w:val="center"/>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化学反应工程</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2.5</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2.5</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4</w:t>
            </w:r>
            <w:r w:rsidRPr="005517E6">
              <w:rPr>
                <w:rFonts w:hint="eastAsia"/>
                <w:color w:val="000000" w:themeColor="text1"/>
                <w:sz w:val="15"/>
                <w:szCs w:val="15"/>
              </w:rPr>
              <w:t>0</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4</w:t>
            </w:r>
            <w:r w:rsidRPr="005517E6">
              <w:rPr>
                <w:rFonts w:hint="eastAsia"/>
                <w:color w:val="000000" w:themeColor="text1"/>
                <w:sz w:val="15"/>
                <w:szCs w:val="15"/>
              </w:rPr>
              <w:t>0</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考试</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54"/>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spacing w:line="220" w:lineRule="exact"/>
              <w:jc w:val="center"/>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化学工艺学</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2.5</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2.5</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4</w:t>
            </w:r>
            <w:r w:rsidRPr="005517E6">
              <w:rPr>
                <w:rFonts w:hint="eastAsia"/>
                <w:color w:val="000000" w:themeColor="text1"/>
                <w:sz w:val="15"/>
                <w:szCs w:val="15"/>
              </w:rPr>
              <w:t>0</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4</w:t>
            </w:r>
            <w:r w:rsidRPr="005517E6">
              <w:rPr>
                <w:rFonts w:hint="eastAsia"/>
                <w:color w:val="000000" w:themeColor="text1"/>
                <w:sz w:val="15"/>
                <w:szCs w:val="15"/>
              </w:rPr>
              <w:t>0</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考试</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54"/>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spacing w:line="220" w:lineRule="exact"/>
              <w:jc w:val="center"/>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化工分离工程</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2.5</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2.5</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40</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40</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考试</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48"/>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20" w:lineRule="exact"/>
              <w:jc w:val="center"/>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化工热力学</w:t>
            </w:r>
            <w:r w:rsidRPr="005517E6">
              <w:rPr>
                <w:rFonts w:hAnsi="宋体" w:hint="eastAsia"/>
                <w:color w:val="000000" w:themeColor="text1"/>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r w:rsidRPr="005517E6">
              <w:rPr>
                <w:rFonts w:hint="eastAsia"/>
                <w:color w:val="000000" w:themeColor="text1"/>
                <w:sz w:val="15"/>
                <w:szCs w:val="15"/>
              </w:rPr>
              <w:t>.5</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r w:rsidRPr="005517E6">
              <w:rPr>
                <w:rFonts w:hint="eastAsia"/>
                <w:color w:val="000000" w:themeColor="text1"/>
                <w:sz w:val="15"/>
                <w:szCs w:val="15"/>
              </w:rPr>
              <w:t>.5</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40</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40</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考试</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53"/>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化工仪表及自动化</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考试</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53"/>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精细化工选论</w:t>
            </w:r>
            <w:r w:rsidRPr="005517E6">
              <w:rPr>
                <w:rFonts w:hAnsi="宋体"/>
                <w:color w:val="000000" w:themeColor="text1"/>
                <w:sz w:val="15"/>
                <w:szCs w:val="15"/>
                <w:vertAlign w:val="superscript"/>
              </w:rPr>
              <w:t>※</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化工</w:t>
            </w:r>
            <w:r w:rsidRPr="005517E6">
              <w:rPr>
                <w:color w:val="000000" w:themeColor="text1"/>
                <w:sz w:val="15"/>
                <w:szCs w:val="15"/>
              </w:rPr>
              <w:t>学院</w:t>
            </w:r>
          </w:p>
        </w:tc>
      </w:tr>
      <w:tr w:rsidR="005E02E4" w:rsidRPr="005517E6" w:rsidTr="00D625DC">
        <w:trPr>
          <w:cantSplit/>
          <w:trHeight w:val="153"/>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hint="eastAsia"/>
                <w:color w:val="000000" w:themeColor="text1"/>
                <w:sz w:val="15"/>
                <w:szCs w:val="15"/>
              </w:rPr>
              <w:t>Aspen Plus</w:t>
            </w:r>
            <w:r w:rsidRPr="005517E6">
              <w:rPr>
                <w:rFonts w:hAnsi="宋体" w:hint="eastAsia"/>
                <w:color w:val="000000" w:themeColor="text1"/>
                <w:sz w:val="15"/>
                <w:szCs w:val="15"/>
              </w:rPr>
              <w:t>与</w:t>
            </w:r>
            <w:r w:rsidRPr="005517E6">
              <w:rPr>
                <w:rFonts w:hAnsi="宋体" w:hint="eastAsia"/>
                <w:color w:val="000000" w:themeColor="text1"/>
                <w:sz w:val="15"/>
                <w:szCs w:val="15"/>
              </w:rPr>
              <w:t>CAD</w:t>
            </w:r>
            <w:r w:rsidRPr="005517E6">
              <w:rPr>
                <w:rFonts w:hAnsi="宋体" w:hint="eastAsia"/>
                <w:color w:val="000000" w:themeColor="text1"/>
                <w:sz w:val="15"/>
                <w:szCs w:val="15"/>
              </w:rPr>
              <w:t>在化工设计中的应用</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2.5</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2.5</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40</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30</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10</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3</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化工</w:t>
            </w:r>
            <w:r w:rsidRPr="005517E6">
              <w:rPr>
                <w:color w:val="000000" w:themeColor="text1"/>
                <w:sz w:val="15"/>
                <w:szCs w:val="15"/>
              </w:rPr>
              <w:t>学院</w:t>
            </w:r>
          </w:p>
        </w:tc>
      </w:tr>
      <w:tr w:rsidR="005E02E4" w:rsidRPr="005517E6" w:rsidTr="00D625DC">
        <w:trPr>
          <w:cantSplit/>
          <w:trHeight w:val="153"/>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专业技能综合训练</w:t>
            </w:r>
            <w:r w:rsidRPr="005517E6">
              <w:rPr>
                <w:rFonts w:hAnsi="宋体"/>
                <w:color w:val="000000" w:themeColor="text1"/>
                <w:sz w:val="15"/>
                <w:szCs w:val="15"/>
                <w:vertAlign w:val="superscript"/>
              </w:rPr>
              <w:t>※</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6</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6</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1</w:t>
            </w:r>
            <w:r w:rsidRPr="005517E6">
              <w:rPr>
                <w:rFonts w:hint="eastAsia"/>
                <w:color w:val="000000" w:themeColor="text1"/>
                <w:sz w:val="15"/>
                <w:szCs w:val="15"/>
              </w:rPr>
              <w:t>44</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1</w:t>
            </w:r>
            <w:r w:rsidRPr="005517E6">
              <w:rPr>
                <w:rFonts w:hint="eastAsia"/>
                <w:color w:val="000000" w:themeColor="text1"/>
                <w:sz w:val="15"/>
                <w:szCs w:val="15"/>
              </w:rPr>
              <w:t>44</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8</w:t>
            </w: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53"/>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tcBorders>
              <w:left w:val="single" w:sz="4" w:space="0" w:color="auto"/>
              <w:bottom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b/>
                <w:color w:val="000000" w:themeColor="text1"/>
                <w:sz w:val="15"/>
                <w:szCs w:val="15"/>
              </w:rPr>
            </w:pPr>
            <w:r w:rsidRPr="005517E6">
              <w:rPr>
                <w:rFonts w:hAnsi="宋体"/>
                <w:b/>
                <w:color w:val="000000" w:themeColor="text1"/>
                <w:sz w:val="15"/>
                <w:szCs w:val="15"/>
              </w:rPr>
              <w:t>小计</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0D46EA" w:rsidP="005E02E4">
            <w:pPr>
              <w:spacing w:line="360" w:lineRule="auto"/>
              <w:jc w:val="center"/>
              <w:rPr>
                <w:color w:val="000000" w:themeColor="text1"/>
                <w:sz w:val="15"/>
                <w:szCs w:val="15"/>
              </w:rPr>
            </w:pPr>
            <w:r w:rsidRPr="005517E6">
              <w:rPr>
                <w:color w:val="000000" w:themeColor="text1"/>
                <w:sz w:val="15"/>
                <w:szCs w:val="15"/>
              </w:rPr>
              <w:fldChar w:fldCharType="begin"/>
            </w:r>
            <w:r w:rsidR="005E02E4" w:rsidRPr="005517E6">
              <w:rPr>
                <w:color w:val="000000" w:themeColor="text1"/>
                <w:sz w:val="15"/>
                <w:szCs w:val="15"/>
              </w:rPr>
              <w:instrText xml:space="preserve"> =SUM(ABOVE) </w:instrText>
            </w:r>
            <w:r w:rsidRPr="005517E6">
              <w:rPr>
                <w:color w:val="000000" w:themeColor="text1"/>
                <w:sz w:val="15"/>
                <w:szCs w:val="15"/>
              </w:rPr>
              <w:fldChar w:fldCharType="separate"/>
            </w:r>
            <w:r w:rsidR="005E02E4" w:rsidRPr="005517E6">
              <w:rPr>
                <w:noProof/>
                <w:color w:val="000000" w:themeColor="text1"/>
                <w:sz w:val="15"/>
                <w:szCs w:val="15"/>
              </w:rPr>
              <w:t>25.5</w:t>
            </w:r>
            <w:r w:rsidRPr="005517E6">
              <w:rPr>
                <w:color w:val="000000" w:themeColor="text1"/>
                <w:sz w:val="15"/>
                <w:szCs w:val="15"/>
              </w:rPr>
              <w:fldChar w:fldCharType="end"/>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25.5</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0D46EA" w:rsidP="005E02E4">
            <w:pPr>
              <w:spacing w:line="360" w:lineRule="auto"/>
              <w:jc w:val="center"/>
              <w:rPr>
                <w:color w:val="000000" w:themeColor="text1"/>
                <w:sz w:val="15"/>
                <w:szCs w:val="15"/>
              </w:rPr>
            </w:pPr>
            <w:r w:rsidRPr="005517E6">
              <w:rPr>
                <w:color w:val="000000" w:themeColor="text1"/>
                <w:sz w:val="15"/>
                <w:szCs w:val="15"/>
              </w:rPr>
              <w:fldChar w:fldCharType="begin"/>
            </w:r>
            <w:r w:rsidR="005E02E4" w:rsidRPr="005517E6">
              <w:rPr>
                <w:color w:val="000000" w:themeColor="text1"/>
                <w:sz w:val="15"/>
                <w:szCs w:val="15"/>
              </w:rPr>
              <w:instrText xml:space="preserve"> </w:instrText>
            </w:r>
            <w:r w:rsidR="005E02E4" w:rsidRPr="005517E6">
              <w:rPr>
                <w:rFonts w:hint="eastAsia"/>
                <w:color w:val="000000" w:themeColor="text1"/>
                <w:sz w:val="15"/>
                <w:szCs w:val="15"/>
              </w:rPr>
              <w:instrText>=SUM(ABOVE)</w:instrText>
            </w:r>
            <w:r w:rsidR="005E02E4" w:rsidRPr="005517E6">
              <w:rPr>
                <w:color w:val="000000" w:themeColor="text1"/>
                <w:sz w:val="15"/>
                <w:szCs w:val="15"/>
              </w:rPr>
              <w:instrText xml:space="preserve"> </w:instrText>
            </w:r>
            <w:r w:rsidRPr="005517E6">
              <w:rPr>
                <w:color w:val="000000" w:themeColor="text1"/>
                <w:sz w:val="15"/>
                <w:szCs w:val="15"/>
              </w:rPr>
              <w:fldChar w:fldCharType="separate"/>
            </w:r>
            <w:r w:rsidR="005E02E4" w:rsidRPr="005517E6">
              <w:rPr>
                <w:noProof/>
                <w:color w:val="000000" w:themeColor="text1"/>
                <w:sz w:val="15"/>
                <w:szCs w:val="15"/>
              </w:rPr>
              <w:t>456</w:t>
            </w:r>
            <w:r w:rsidRPr="005517E6">
              <w:rPr>
                <w:color w:val="000000" w:themeColor="text1"/>
                <w:sz w:val="15"/>
                <w:szCs w:val="15"/>
              </w:rPr>
              <w:fldChar w:fldCharType="end"/>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w:t>
            </w:r>
            <w:r w:rsidRPr="005517E6">
              <w:rPr>
                <w:rFonts w:hint="eastAsia"/>
                <w:color w:val="000000" w:themeColor="text1"/>
                <w:sz w:val="15"/>
                <w:szCs w:val="15"/>
              </w:rPr>
              <w:t>02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1</w:t>
            </w:r>
            <w:r w:rsidRPr="005517E6">
              <w:rPr>
                <w:rFonts w:hint="eastAsia"/>
                <w:color w:val="000000" w:themeColor="text1"/>
                <w:sz w:val="15"/>
                <w:szCs w:val="15"/>
              </w:rPr>
              <w:t>54</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8</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21</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8</w:t>
            </w: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化工</w:t>
            </w:r>
            <w:r w:rsidRPr="005517E6">
              <w:rPr>
                <w:color w:val="000000" w:themeColor="text1"/>
                <w:sz w:val="15"/>
                <w:szCs w:val="15"/>
              </w:rPr>
              <w:t>学院</w:t>
            </w:r>
          </w:p>
        </w:tc>
      </w:tr>
      <w:tr w:rsidR="005E02E4" w:rsidRPr="005517E6" w:rsidTr="00D625DC">
        <w:trPr>
          <w:cantSplit/>
          <w:trHeight w:val="15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9437" w:type="dxa"/>
            <w:gridSpan w:val="19"/>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Ansi="宋体"/>
                <w:color w:val="000000" w:themeColor="text1"/>
                <w:sz w:val="15"/>
                <w:szCs w:val="15"/>
              </w:rPr>
              <w:t>应修读</w:t>
            </w:r>
            <w:r w:rsidRPr="005517E6">
              <w:rPr>
                <w:rFonts w:hint="eastAsia"/>
                <w:color w:val="000000" w:themeColor="text1"/>
                <w:sz w:val="15"/>
                <w:szCs w:val="15"/>
              </w:rPr>
              <w:t>25.5</w:t>
            </w:r>
            <w:r w:rsidRPr="005517E6">
              <w:rPr>
                <w:rFonts w:hAnsi="宋体"/>
                <w:color w:val="000000" w:themeColor="text1"/>
                <w:sz w:val="15"/>
                <w:szCs w:val="15"/>
              </w:rPr>
              <w:t>学分，其中实践教学</w:t>
            </w:r>
            <w:r w:rsidRPr="005517E6">
              <w:rPr>
                <w:rFonts w:hint="eastAsia"/>
                <w:color w:val="000000" w:themeColor="text1"/>
                <w:sz w:val="15"/>
                <w:szCs w:val="15"/>
              </w:rPr>
              <w:t>6.5</w:t>
            </w:r>
            <w:r w:rsidRPr="005517E6">
              <w:rPr>
                <w:rFonts w:hAnsi="宋体"/>
                <w:color w:val="000000" w:themeColor="text1"/>
                <w:sz w:val="15"/>
                <w:szCs w:val="15"/>
              </w:rPr>
              <w:t>学分</w:t>
            </w:r>
          </w:p>
        </w:tc>
      </w:tr>
      <w:tr w:rsidR="005E02E4" w:rsidRPr="005517E6" w:rsidTr="00D625DC">
        <w:trPr>
          <w:cantSplit/>
          <w:trHeight w:val="15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val="restart"/>
            <w:tcBorders>
              <w:top w:val="single" w:sz="4" w:space="0" w:color="auto"/>
              <w:left w:val="single" w:sz="4" w:space="0" w:color="auto"/>
              <w:right w:val="single" w:sz="4" w:space="0" w:color="auto"/>
            </w:tcBorders>
            <w:textDirection w:val="tbRlV"/>
            <w:vAlign w:val="center"/>
          </w:tcPr>
          <w:p w:rsidR="005E02E4" w:rsidRPr="005517E6" w:rsidRDefault="005E02E4" w:rsidP="00F76B64">
            <w:pPr>
              <w:widowControl/>
              <w:spacing w:line="280" w:lineRule="exact"/>
              <w:ind w:left="113" w:right="113"/>
              <w:jc w:val="center"/>
              <w:rPr>
                <w:color w:val="000000" w:themeColor="text1"/>
                <w:spacing w:val="20"/>
                <w:sz w:val="15"/>
                <w:szCs w:val="15"/>
              </w:rPr>
            </w:pPr>
            <w:r w:rsidRPr="005517E6">
              <w:rPr>
                <w:color w:val="000000" w:themeColor="text1"/>
                <w:spacing w:val="20"/>
                <w:sz w:val="15"/>
                <w:szCs w:val="15"/>
              </w:rPr>
              <w:t>专业任选课</w:t>
            </w: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color w:val="000000" w:themeColor="text1"/>
                <w:kern w:val="0"/>
                <w:sz w:val="15"/>
                <w:szCs w:val="15"/>
              </w:rPr>
              <w:t>C</w:t>
            </w:r>
            <w:r w:rsidRPr="005517E6">
              <w:rPr>
                <w:rFonts w:hAnsi="宋体"/>
                <w:color w:val="000000" w:themeColor="text1"/>
                <w:kern w:val="0"/>
                <w:sz w:val="15"/>
                <w:szCs w:val="15"/>
              </w:rPr>
              <w:t>语言程序设计</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2.5</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2.5</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48</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16</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r w:rsidRPr="005517E6">
              <w:rPr>
                <w:rFonts w:hint="eastAsia"/>
                <w:color w:val="000000" w:themeColor="text1"/>
                <w:sz w:val="15"/>
                <w:szCs w:val="15"/>
              </w:rPr>
              <w:t>1</w:t>
            </w: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Ansi="宋体"/>
                <w:color w:val="000000" w:themeColor="text1"/>
                <w:sz w:val="15"/>
                <w:szCs w:val="15"/>
              </w:rPr>
              <w:t>考试</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Ansi="宋体" w:hint="eastAsia"/>
                <w:color w:val="000000" w:themeColor="text1"/>
                <w:sz w:val="15"/>
                <w:szCs w:val="15"/>
              </w:rPr>
              <w:t>信息学院</w:t>
            </w:r>
          </w:p>
        </w:tc>
      </w:tr>
      <w:tr w:rsidR="005E02E4" w:rsidRPr="005517E6" w:rsidTr="00D625DC">
        <w:trPr>
          <w:cantSplit/>
          <w:trHeight w:val="15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top w:val="single" w:sz="4" w:space="0" w:color="auto"/>
              <w:left w:val="single" w:sz="4" w:space="0" w:color="auto"/>
              <w:right w:val="single" w:sz="4" w:space="0" w:color="auto"/>
            </w:tcBorders>
            <w:textDirection w:val="tbRlV"/>
            <w:vAlign w:val="center"/>
          </w:tcPr>
          <w:p w:rsidR="005E02E4" w:rsidRPr="005517E6" w:rsidRDefault="005E02E4" w:rsidP="00F76B64">
            <w:pPr>
              <w:widowControl/>
              <w:spacing w:line="280" w:lineRule="exact"/>
              <w:ind w:left="113" w:right="113"/>
              <w:jc w:val="center"/>
              <w:rPr>
                <w:color w:val="000000" w:themeColor="text1"/>
                <w:spacing w:val="20"/>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化工设备与机械</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r w:rsidRPr="005517E6">
              <w:rPr>
                <w:rFonts w:hint="eastAsia"/>
                <w:color w:val="000000" w:themeColor="text1"/>
                <w:sz w:val="15"/>
                <w:szCs w:val="15"/>
              </w:rPr>
              <w:t>.5</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r w:rsidRPr="005517E6">
              <w:rPr>
                <w:rFonts w:hint="eastAsia"/>
                <w:color w:val="000000" w:themeColor="text1"/>
                <w:sz w:val="15"/>
                <w:szCs w:val="15"/>
              </w:rPr>
              <w:t>.5</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40</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40</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w:t>
            </w:r>
          </w:p>
        </w:tc>
        <w:tc>
          <w:tcPr>
            <w:tcW w:w="3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考试</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5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top w:val="single" w:sz="4" w:space="0" w:color="auto"/>
              <w:left w:val="single" w:sz="4" w:space="0" w:color="auto"/>
              <w:right w:val="single" w:sz="4" w:space="0" w:color="auto"/>
            </w:tcBorders>
            <w:textDirection w:val="tbRlV"/>
            <w:vAlign w:val="center"/>
          </w:tcPr>
          <w:p w:rsidR="005E02E4" w:rsidRPr="005517E6" w:rsidRDefault="005E02E4" w:rsidP="00F76B64">
            <w:pPr>
              <w:widowControl/>
              <w:spacing w:line="280" w:lineRule="exact"/>
              <w:ind w:left="113" w:right="113"/>
              <w:jc w:val="center"/>
              <w:rPr>
                <w:color w:val="000000" w:themeColor="text1"/>
                <w:spacing w:val="20"/>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rPr>
                <w:color w:val="000000" w:themeColor="text1"/>
                <w:sz w:val="15"/>
                <w:szCs w:val="15"/>
              </w:rPr>
            </w:pPr>
            <w:r w:rsidRPr="005517E6">
              <w:rPr>
                <w:rFonts w:hAnsi="宋体" w:hint="eastAsia"/>
                <w:color w:val="000000" w:themeColor="text1"/>
                <w:sz w:val="15"/>
                <w:szCs w:val="15"/>
              </w:rPr>
              <w:t>化学</w:t>
            </w:r>
            <w:r w:rsidRPr="005517E6">
              <w:rPr>
                <w:rFonts w:hAnsi="宋体"/>
                <w:color w:val="000000" w:themeColor="text1"/>
                <w:sz w:val="15"/>
                <w:szCs w:val="15"/>
              </w:rPr>
              <w:t>化工安全与污染防治</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28</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w:t>
            </w: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Ansi="宋体"/>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57"/>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top w:val="single" w:sz="4" w:space="0" w:color="auto"/>
              <w:left w:val="single" w:sz="4" w:space="0" w:color="auto"/>
              <w:right w:val="single" w:sz="4" w:space="0" w:color="auto"/>
            </w:tcBorders>
            <w:textDirection w:val="tbRlV"/>
            <w:vAlign w:val="center"/>
          </w:tcPr>
          <w:p w:rsidR="005E02E4" w:rsidRPr="005517E6" w:rsidRDefault="005E02E4" w:rsidP="00F76B64">
            <w:pPr>
              <w:widowControl/>
              <w:spacing w:line="280" w:lineRule="exact"/>
              <w:ind w:left="113" w:right="113"/>
              <w:jc w:val="center"/>
              <w:rPr>
                <w:color w:val="000000" w:themeColor="text1"/>
                <w:spacing w:val="20"/>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专业</w:t>
            </w:r>
            <w:r w:rsidRPr="005517E6">
              <w:rPr>
                <w:rFonts w:hAnsi="宋体" w:hint="eastAsia"/>
                <w:color w:val="000000" w:themeColor="text1"/>
                <w:sz w:val="15"/>
                <w:szCs w:val="15"/>
              </w:rPr>
              <w:t>英</w:t>
            </w:r>
            <w:r w:rsidRPr="005517E6">
              <w:rPr>
                <w:rFonts w:hAnsi="宋体"/>
                <w:color w:val="000000" w:themeColor="text1"/>
                <w:sz w:val="15"/>
                <w:szCs w:val="15"/>
              </w:rPr>
              <w:t>语</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51"/>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文献检索</w:t>
            </w:r>
            <w:r w:rsidRPr="005517E6">
              <w:rPr>
                <w:rFonts w:hAnsi="宋体" w:hint="eastAsia"/>
                <w:color w:val="000000" w:themeColor="text1"/>
                <w:sz w:val="15"/>
                <w:szCs w:val="15"/>
              </w:rPr>
              <w:t>与论文写作</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1</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1</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16</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16</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1</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48"/>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工业催化</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化工</w:t>
            </w:r>
            <w:r w:rsidRPr="005517E6">
              <w:rPr>
                <w:color w:val="000000" w:themeColor="text1"/>
                <w:sz w:val="15"/>
                <w:szCs w:val="15"/>
              </w:rPr>
              <w:t>学院</w:t>
            </w:r>
          </w:p>
        </w:tc>
      </w:tr>
      <w:tr w:rsidR="005E02E4" w:rsidRPr="005517E6" w:rsidTr="00D625DC">
        <w:trPr>
          <w:cantSplit/>
          <w:trHeight w:val="148"/>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电工学</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电气</w:t>
            </w:r>
            <w:r w:rsidRPr="005517E6">
              <w:rPr>
                <w:color w:val="000000" w:themeColor="text1"/>
                <w:sz w:val="15"/>
                <w:szCs w:val="15"/>
              </w:rPr>
              <w:t>学院</w:t>
            </w:r>
          </w:p>
        </w:tc>
      </w:tr>
      <w:tr w:rsidR="005E02E4" w:rsidRPr="005517E6" w:rsidTr="00D625DC">
        <w:trPr>
          <w:cantSplit/>
          <w:trHeight w:val="148"/>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rPr>
                <w:color w:val="000000" w:themeColor="text1"/>
                <w:sz w:val="15"/>
                <w:szCs w:val="15"/>
              </w:rPr>
            </w:pPr>
            <w:r w:rsidRPr="005517E6">
              <w:rPr>
                <w:rFonts w:hAnsi="宋体"/>
                <w:color w:val="000000" w:themeColor="text1"/>
                <w:sz w:val="15"/>
                <w:szCs w:val="15"/>
              </w:rPr>
              <w:t>工业腐蚀与防护</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r w:rsidRPr="005517E6">
              <w:rPr>
                <w:color w:val="000000" w:themeColor="text1"/>
                <w:sz w:val="15"/>
                <w:szCs w:val="15"/>
              </w:rPr>
              <w:t>2</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r w:rsidRPr="005517E6">
              <w:rPr>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tcPr>
          <w:p w:rsidR="005E02E4" w:rsidRPr="005517E6" w:rsidRDefault="005E02E4" w:rsidP="005E02E4">
            <w:pPr>
              <w:widowControl/>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rPr>
                <w:color w:val="000000" w:themeColor="text1"/>
                <w:sz w:val="15"/>
                <w:szCs w:val="15"/>
              </w:rPr>
            </w:pPr>
            <w:r w:rsidRPr="005517E6">
              <w:rPr>
                <w:rFonts w:hint="eastAsia"/>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Ansi="宋体"/>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48"/>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rPr>
                <w:color w:val="000000" w:themeColor="text1"/>
                <w:sz w:val="15"/>
                <w:szCs w:val="15"/>
              </w:rPr>
            </w:pPr>
            <w:r w:rsidRPr="005517E6">
              <w:rPr>
                <w:rFonts w:hAnsi="宋体"/>
                <w:color w:val="000000" w:themeColor="text1"/>
                <w:sz w:val="15"/>
                <w:szCs w:val="15"/>
              </w:rPr>
              <w:t>典型化工过程案例分析</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r w:rsidRPr="005517E6">
              <w:rPr>
                <w:color w:val="000000" w:themeColor="text1"/>
                <w:sz w:val="15"/>
                <w:szCs w:val="15"/>
              </w:rPr>
              <w:t>2</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r w:rsidRPr="005517E6">
              <w:rPr>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r w:rsidRPr="005517E6">
              <w:rPr>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Ansi="宋体"/>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48"/>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rPr>
                <w:rFonts w:hAnsi="宋体"/>
                <w:color w:val="000000" w:themeColor="text1"/>
                <w:sz w:val="15"/>
                <w:szCs w:val="15"/>
              </w:rPr>
            </w:pPr>
            <w:r w:rsidRPr="005517E6">
              <w:rPr>
                <w:rFonts w:hAnsi="宋体" w:hint="eastAsia"/>
                <w:color w:val="000000" w:themeColor="text1"/>
                <w:sz w:val="15"/>
                <w:szCs w:val="15"/>
              </w:rPr>
              <w:t>学科前沿与区域产业论坛</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1</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1</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16</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16</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w:t>
            </w: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r w:rsidRPr="005517E6">
              <w:rPr>
                <w:rFonts w:hAnsi="宋体"/>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48"/>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hint="eastAsia"/>
                <w:color w:val="000000" w:themeColor="text1"/>
                <w:sz w:val="15"/>
                <w:szCs w:val="15"/>
              </w:rPr>
              <w:t>化工实训</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1</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1</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24</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 xml:space="preserve"> </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24</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w:t>
            </w: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Ansi="宋体"/>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48"/>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rPr>
                <w:color w:val="000000" w:themeColor="text1"/>
                <w:sz w:val="15"/>
                <w:szCs w:val="15"/>
              </w:rPr>
            </w:pPr>
            <w:r w:rsidRPr="005517E6">
              <w:rPr>
                <w:rFonts w:hAnsi="宋体"/>
                <w:color w:val="000000" w:themeColor="text1"/>
                <w:sz w:val="15"/>
                <w:szCs w:val="15"/>
              </w:rPr>
              <w:t>化工检验（职业证书）</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1.5</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1.5</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28</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16</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12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2</w:t>
            </w: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48"/>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rPr>
                <w:color w:val="000000" w:themeColor="text1"/>
                <w:sz w:val="15"/>
                <w:szCs w:val="15"/>
              </w:rPr>
            </w:pPr>
            <w:r w:rsidRPr="005517E6">
              <w:rPr>
                <w:rFonts w:hAnsi="宋体" w:hint="eastAsia"/>
                <w:color w:val="000000" w:themeColor="text1"/>
                <w:sz w:val="15"/>
                <w:szCs w:val="15"/>
              </w:rPr>
              <w:t>环境</w:t>
            </w:r>
            <w:r w:rsidRPr="005517E6">
              <w:rPr>
                <w:rFonts w:hAnsi="宋体"/>
                <w:color w:val="000000" w:themeColor="text1"/>
                <w:sz w:val="15"/>
                <w:szCs w:val="15"/>
              </w:rPr>
              <w:t>材料</w:t>
            </w:r>
            <w:r w:rsidRPr="005517E6">
              <w:rPr>
                <w:rFonts w:hAnsi="宋体" w:hint="eastAsia"/>
                <w:color w:val="000000" w:themeColor="text1"/>
                <w:sz w:val="15"/>
                <w:szCs w:val="15"/>
              </w:rPr>
              <w:t>学</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Ansi="宋体"/>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化工学院</w:t>
            </w:r>
          </w:p>
        </w:tc>
      </w:tr>
      <w:tr w:rsidR="005E02E4" w:rsidRPr="005517E6" w:rsidTr="00D625DC">
        <w:trPr>
          <w:cantSplit/>
          <w:trHeight w:val="148"/>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rPr>
                <w:rFonts w:hAnsi="宋体"/>
                <w:color w:val="000000" w:themeColor="text1"/>
                <w:sz w:val="15"/>
                <w:szCs w:val="15"/>
              </w:rPr>
            </w:pPr>
            <w:r w:rsidRPr="005517E6">
              <w:rPr>
                <w:rFonts w:hAnsi="宋体" w:hint="eastAsia"/>
                <w:color w:val="000000" w:themeColor="text1"/>
                <w:sz w:val="15"/>
                <w:szCs w:val="15"/>
              </w:rPr>
              <w:t>高等无机化学</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r w:rsidRPr="005517E6">
              <w:rPr>
                <w:color w:val="000000" w:themeColor="text1"/>
                <w:sz w:val="15"/>
                <w:szCs w:val="15"/>
              </w:rPr>
              <w:t>2</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r w:rsidRPr="005517E6">
              <w:rPr>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jc w:val="center"/>
              <w:rPr>
                <w:color w:val="000000" w:themeColor="text1"/>
                <w:sz w:val="15"/>
                <w:szCs w:val="15"/>
              </w:rPr>
            </w:pPr>
            <w:r w:rsidRPr="005517E6">
              <w:rPr>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r w:rsidRPr="005517E6">
              <w:rPr>
                <w:rFonts w:hAnsi="宋体" w:hint="eastAsia"/>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r w:rsidRPr="005517E6">
              <w:rPr>
                <w:rFonts w:hAnsi="宋体"/>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rFonts w:hAnsi="宋体"/>
                <w:color w:val="000000" w:themeColor="text1"/>
                <w:sz w:val="15"/>
                <w:szCs w:val="15"/>
              </w:rPr>
            </w:pPr>
            <w:r w:rsidRPr="005517E6">
              <w:rPr>
                <w:color w:val="000000" w:themeColor="text1"/>
                <w:sz w:val="15"/>
                <w:szCs w:val="15"/>
              </w:rPr>
              <w:t>化工学院</w:t>
            </w:r>
          </w:p>
        </w:tc>
      </w:tr>
      <w:tr w:rsidR="005E02E4" w:rsidRPr="005517E6" w:rsidTr="00D625DC">
        <w:trPr>
          <w:cantSplit/>
          <w:trHeight w:val="148"/>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rPr>
                <w:color w:val="000000" w:themeColor="text1"/>
                <w:sz w:val="15"/>
                <w:szCs w:val="15"/>
              </w:rPr>
            </w:pPr>
            <w:r w:rsidRPr="005517E6">
              <w:rPr>
                <w:rFonts w:hAnsi="宋体"/>
                <w:color w:val="000000" w:themeColor="text1"/>
                <w:sz w:val="15"/>
                <w:szCs w:val="15"/>
              </w:rPr>
              <w:t>管理学</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32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w:t>
            </w:r>
            <w:r w:rsidRPr="005517E6">
              <w:rPr>
                <w:rFonts w:hint="eastAsia"/>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Ansi="宋体"/>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经管</w:t>
            </w:r>
            <w:r w:rsidRPr="005517E6">
              <w:rPr>
                <w:color w:val="000000" w:themeColor="text1"/>
                <w:sz w:val="15"/>
                <w:szCs w:val="15"/>
              </w:rPr>
              <w:t>学院</w:t>
            </w:r>
          </w:p>
        </w:tc>
      </w:tr>
      <w:tr w:rsidR="005E02E4" w:rsidRPr="005517E6" w:rsidTr="00D625DC">
        <w:trPr>
          <w:cantSplit/>
          <w:trHeight w:val="148"/>
          <w:jc w:val="center"/>
        </w:trPr>
        <w:tc>
          <w:tcPr>
            <w:tcW w:w="426" w:type="dxa"/>
            <w:vMerge/>
            <w:tcBorders>
              <w:left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right w:val="single" w:sz="4" w:space="0" w:color="auto"/>
            </w:tcBorders>
            <w:vAlign w:val="center"/>
          </w:tcPr>
          <w:p w:rsidR="005E02E4" w:rsidRPr="005517E6" w:rsidRDefault="005E02E4" w:rsidP="00F76B64">
            <w:pPr>
              <w:widowControl/>
              <w:spacing w:line="280" w:lineRule="exact"/>
              <w:rPr>
                <w:color w:val="000000" w:themeColor="text1"/>
                <w:sz w:val="15"/>
                <w:szCs w:val="15"/>
              </w:rPr>
            </w:pPr>
          </w:p>
        </w:tc>
        <w:tc>
          <w:tcPr>
            <w:tcW w:w="1797"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widowControl/>
              <w:spacing w:line="360" w:lineRule="auto"/>
              <w:rPr>
                <w:color w:val="000000" w:themeColor="text1"/>
                <w:sz w:val="15"/>
                <w:szCs w:val="15"/>
              </w:rPr>
            </w:pPr>
            <w:r w:rsidRPr="005517E6">
              <w:rPr>
                <w:rFonts w:hAnsi="宋体"/>
                <w:color w:val="000000" w:themeColor="text1"/>
                <w:sz w:val="15"/>
                <w:szCs w:val="15"/>
              </w:rPr>
              <w:t>质量管理</w:t>
            </w:r>
          </w:p>
        </w:tc>
        <w:tc>
          <w:tcPr>
            <w:tcW w:w="54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449"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w:t>
            </w:r>
            <w:r w:rsidRPr="005517E6">
              <w:rPr>
                <w:rFonts w:hint="eastAsia"/>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color w:val="000000" w:themeColor="text1"/>
                <w:sz w:val="15"/>
                <w:szCs w:val="15"/>
              </w:rPr>
              <w:t>3</w:t>
            </w:r>
            <w:r w:rsidRPr="005517E6">
              <w:rPr>
                <w:rFonts w:hint="eastAsia"/>
                <w:color w:val="000000" w:themeColor="text1"/>
                <w:sz w:val="15"/>
                <w:szCs w:val="15"/>
              </w:rPr>
              <w:t>2</w:t>
            </w: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9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4</w:t>
            </w: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46"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p>
        </w:tc>
        <w:tc>
          <w:tcPr>
            <w:tcW w:w="350" w:type="dxa"/>
            <w:tcBorders>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pacing w:val="-16"/>
                <w:w w:val="90"/>
                <w:sz w:val="15"/>
                <w:szCs w:val="15"/>
              </w:rPr>
            </w:pPr>
          </w:p>
        </w:tc>
        <w:tc>
          <w:tcPr>
            <w:tcW w:w="56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Ansi="宋体"/>
                <w:color w:val="000000" w:themeColor="text1"/>
                <w:sz w:val="15"/>
                <w:szCs w:val="15"/>
              </w:rPr>
              <w:t>考查</w:t>
            </w:r>
          </w:p>
        </w:tc>
        <w:tc>
          <w:tcPr>
            <w:tcW w:w="88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int="eastAsia"/>
                <w:color w:val="000000" w:themeColor="text1"/>
                <w:sz w:val="15"/>
                <w:szCs w:val="15"/>
              </w:rPr>
              <w:t>经管</w:t>
            </w:r>
            <w:r w:rsidRPr="005517E6">
              <w:rPr>
                <w:color w:val="000000" w:themeColor="text1"/>
                <w:sz w:val="15"/>
                <w:szCs w:val="15"/>
              </w:rPr>
              <w:t>学院</w:t>
            </w:r>
          </w:p>
        </w:tc>
      </w:tr>
      <w:tr w:rsidR="005E02E4" w:rsidRPr="005517E6" w:rsidTr="00D625DC">
        <w:trPr>
          <w:cantSplit/>
          <w:trHeight w:val="373"/>
          <w:jc w:val="center"/>
        </w:trPr>
        <w:tc>
          <w:tcPr>
            <w:tcW w:w="426" w:type="dxa"/>
            <w:vMerge/>
            <w:tcBorders>
              <w:left w:val="single" w:sz="4" w:space="0" w:color="auto"/>
              <w:bottom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p>
        </w:tc>
        <w:tc>
          <w:tcPr>
            <w:tcW w:w="449" w:type="dxa"/>
            <w:vMerge/>
            <w:tcBorders>
              <w:left w:val="single" w:sz="4" w:space="0" w:color="auto"/>
              <w:bottom w:val="single" w:sz="4" w:space="0" w:color="auto"/>
              <w:right w:val="single" w:sz="4" w:space="0" w:color="auto"/>
            </w:tcBorders>
            <w:vAlign w:val="center"/>
          </w:tcPr>
          <w:p w:rsidR="005E02E4" w:rsidRPr="005517E6" w:rsidRDefault="005E02E4" w:rsidP="00F76B64">
            <w:pPr>
              <w:widowControl/>
              <w:spacing w:line="280" w:lineRule="exact"/>
              <w:rPr>
                <w:color w:val="000000" w:themeColor="text1"/>
                <w:sz w:val="15"/>
                <w:szCs w:val="15"/>
              </w:rPr>
            </w:pPr>
          </w:p>
        </w:tc>
        <w:tc>
          <w:tcPr>
            <w:tcW w:w="8988" w:type="dxa"/>
            <w:gridSpan w:val="18"/>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spacing w:line="360" w:lineRule="auto"/>
              <w:jc w:val="center"/>
              <w:rPr>
                <w:color w:val="000000" w:themeColor="text1"/>
                <w:sz w:val="15"/>
                <w:szCs w:val="15"/>
              </w:rPr>
            </w:pPr>
            <w:r w:rsidRPr="005517E6">
              <w:rPr>
                <w:rFonts w:hAnsi="宋体"/>
                <w:color w:val="000000" w:themeColor="text1"/>
                <w:sz w:val="15"/>
                <w:szCs w:val="15"/>
              </w:rPr>
              <w:t>至少应修读</w:t>
            </w:r>
            <w:r w:rsidRPr="005517E6">
              <w:rPr>
                <w:rFonts w:hint="eastAsia"/>
                <w:color w:val="000000" w:themeColor="text1"/>
                <w:sz w:val="15"/>
                <w:szCs w:val="15"/>
              </w:rPr>
              <w:t>9</w:t>
            </w:r>
            <w:r w:rsidRPr="005517E6">
              <w:rPr>
                <w:rFonts w:hAnsi="宋体"/>
                <w:color w:val="000000" w:themeColor="text1"/>
                <w:sz w:val="15"/>
                <w:szCs w:val="15"/>
              </w:rPr>
              <w:t>学分，其中实践教学</w:t>
            </w:r>
            <w:r w:rsidRPr="005517E6">
              <w:rPr>
                <w:rFonts w:hAnsi="宋体" w:hint="eastAsia"/>
                <w:color w:val="000000" w:themeColor="text1"/>
                <w:sz w:val="15"/>
                <w:szCs w:val="15"/>
              </w:rPr>
              <w:t>2.5</w:t>
            </w:r>
            <w:r w:rsidRPr="005517E6">
              <w:rPr>
                <w:rFonts w:hAnsi="宋体"/>
                <w:color w:val="000000" w:themeColor="text1"/>
                <w:sz w:val="15"/>
                <w:szCs w:val="15"/>
              </w:rPr>
              <w:t>学分。</w:t>
            </w:r>
          </w:p>
        </w:tc>
      </w:tr>
      <w:tr w:rsidR="005E02E4" w:rsidRPr="005517E6" w:rsidTr="00D625DC">
        <w:trPr>
          <w:cantSplit/>
          <w:trHeight w:val="1414"/>
          <w:jc w:val="center"/>
        </w:trPr>
        <w:tc>
          <w:tcPr>
            <w:tcW w:w="426"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280" w:lineRule="exact"/>
              <w:jc w:val="center"/>
              <w:rPr>
                <w:color w:val="000000" w:themeColor="text1"/>
                <w:sz w:val="15"/>
                <w:szCs w:val="15"/>
              </w:rPr>
            </w:pPr>
            <w:r w:rsidRPr="005517E6">
              <w:rPr>
                <w:color w:val="000000" w:themeColor="text1"/>
                <w:sz w:val="15"/>
                <w:szCs w:val="15"/>
              </w:rPr>
              <w:t>说明</w:t>
            </w:r>
          </w:p>
        </w:tc>
        <w:tc>
          <w:tcPr>
            <w:tcW w:w="9437" w:type="dxa"/>
            <w:gridSpan w:val="19"/>
            <w:tcBorders>
              <w:top w:val="single" w:sz="4" w:space="0" w:color="auto"/>
              <w:left w:val="single" w:sz="4" w:space="0" w:color="auto"/>
              <w:bottom w:val="single" w:sz="4" w:space="0" w:color="auto"/>
              <w:right w:val="single" w:sz="4" w:space="0" w:color="auto"/>
            </w:tcBorders>
            <w:vAlign w:val="center"/>
          </w:tcPr>
          <w:p w:rsidR="005E02E4" w:rsidRPr="005517E6" w:rsidRDefault="005E02E4" w:rsidP="005E02E4">
            <w:pPr>
              <w:rPr>
                <w:color w:val="000000" w:themeColor="text1"/>
                <w:sz w:val="15"/>
                <w:szCs w:val="15"/>
              </w:rPr>
            </w:pPr>
            <w:r w:rsidRPr="005517E6">
              <w:rPr>
                <w:color w:val="000000" w:themeColor="text1"/>
                <w:sz w:val="15"/>
                <w:szCs w:val="15"/>
              </w:rPr>
              <w:t>1.</w:t>
            </w:r>
            <w:r w:rsidRPr="005517E6">
              <w:rPr>
                <w:rFonts w:hAnsi="宋体"/>
                <w:color w:val="000000" w:themeColor="text1"/>
                <w:sz w:val="15"/>
                <w:szCs w:val="15"/>
              </w:rPr>
              <w:t>各学期课内周学时分配：第一学期</w:t>
            </w:r>
            <w:r w:rsidRPr="005517E6">
              <w:rPr>
                <w:color w:val="000000" w:themeColor="text1"/>
                <w:sz w:val="15"/>
                <w:szCs w:val="15"/>
              </w:rPr>
              <w:t>14</w:t>
            </w:r>
            <w:r w:rsidRPr="005517E6">
              <w:rPr>
                <w:rFonts w:hAnsi="宋体"/>
                <w:color w:val="000000" w:themeColor="text1"/>
                <w:sz w:val="15"/>
                <w:szCs w:val="15"/>
              </w:rPr>
              <w:t>周，其它学期</w:t>
            </w:r>
            <w:r w:rsidRPr="005517E6">
              <w:rPr>
                <w:color w:val="000000" w:themeColor="text1"/>
                <w:sz w:val="15"/>
                <w:szCs w:val="15"/>
              </w:rPr>
              <w:t>18</w:t>
            </w:r>
            <w:r w:rsidRPr="005517E6">
              <w:rPr>
                <w:rFonts w:hAnsi="宋体"/>
                <w:color w:val="000000" w:themeColor="text1"/>
                <w:sz w:val="15"/>
                <w:szCs w:val="15"/>
              </w:rPr>
              <w:t>周。</w:t>
            </w:r>
          </w:p>
          <w:p w:rsidR="005E02E4" w:rsidRPr="005517E6" w:rsidRDefault="005E02E4" w:rsidP="005E02E4">
            <w:pPr>
              <w:rPr>
                <w:color w:val="000000" w:themeColor="text1"/>
                <w:sz w:val="15"/>
                <w:szCs w:val="15"/>
              </w:rPr>
            </w:pPr>
            <w:r w:rsidRPr="005517E6">
              <w:rPr>
                <w:color w:val="000000" w:themeColor="text1"/>
                <w:sz w:val="15"/>
                <w:szCs w:val="15"/>
              </w:rPr>
              <w:t>2.</w:t>
            </w:r>
            <w:r w:rsidRPr="005517E6">
              <w:rPr>
                <w:rFonts w:hAnsi="宋体"/>
                <w:color w:val="000000" w:themeColor="text1"/>
                <w:sz w:val="15"/>
                <w:szCs w:val="15"/>
              </w:rPr>
              <w:t>各学期课内周学时分配中的周学时计算：讲课周学时</w:t>
            </w:r>
            <w:r w:rsidRPr="005517E6">
              <w:rPr>
                <w:color w:val="000000" w:themeColor="text1"/>
                <w:sz w:val="15"/>
                <w:szCs w:val="15"/>
              </w:rPr>
              <w:t>=</w:t>
            </w:r>
            <w:r w:rsidRPr="005517E6">
              <w:rPr>
                <w:rFonts w:hAnsi="宋体"/>
                <w:color w:val="000000" w:themeColor="text1"/>
                <w:sz w:val="15"/>
                <w:szCs w:val="15"/>
              </w:rPr>
              <w:t>（讲课学时</w:t>
            </w:r>
            <w:r w:rsidRPr="005517E6">
              <w:rPr>
                <w:color w:val="000000" w:themeColor="text1"/>
                <w:sz w:val="15"/>
                <w:szCs w:val="15"/>
              </w:rPr>
              <w:t>+</w:t>
            </w:r>
            <w:r w:rsidRPr="005517E6">
              <w:rPr>
                <w:rFonts w:hAnsi="宋体"/>
                <w:color w:val="000000" w:themeColor="text1"/>
                <w:sz w:val="15"/>
                <w:szCs w:val="15"/>
              </w:rPr>
              <w:t>实践学时）</w:t>
            </w:r>
            <w:r w:rsidRPr="005517E6">
              <w:rPr>
                <w:color w:val="000000" w:themeColor="text1"/>
                <w:sz w:val="15"/>
                <w:szCs w:val="15"/>
              </w:rPr>
              <w:t>/</w:t>
            </w:r>
            <w:r w:rsidRPr="005517E6">
              <w:rPr>
                <w:rFonts w:hAnsi="宋体"/>
                <w:color w:val="000000" w:themeColor="text1"/>
                <w:sz w:val="15"/>
                <w:szCs w:val="15"/>
              </w:rPr>
              <w:t>上课周数，课内实验周学时</w:t>
            </w:r>
            <w:r w:rsidRPr="005517E6">
              <w:rPr>
                <w:color w:val="000000" w:themeColor="text1"/>
                <w:sz w:val="15"/>
                <w:szCs w:val="15"/>
              </w:rPr>
              <w:t>=</w:t>
            </w:r>
            <w:r w:rsidRPr="005517E6">
              <w:rPr>
                <w:rFonts w:hAnsi="宋体"/>
                <w:color w:val="000000" w:themeColor="text1"/>
                <w:sz w:val="15"/>
                <w:szCs w:val="15"/>
              </w:rPr>
              <w:t>课内实验总学时</w:t>
            </w:r>
            <w:r w:rsidRPr="005517E6">
              <w:rPr>
                <w:color w:val="000000" w:themeColor="text1"/>
                <w:sz w:val="15"/>
                <w:szCs w:val="15"/>
              </w:rPr>
              <w:t>/</w:t>
            </w:r>
            <w:r w:rsidRPr="005517E6">
              <w:rPr>
                <w:rFonts w:hAnsi="宋体"/>
                <w:color w:val="000000" w:themeColor="text1"/>
                <w:sz w:val="15"/>
                <w:szCs w:val="15"/>
              </w:rPr>
              <w:t>上课周数，两者之间用</w:t>
            </w:r>
            <w:r w:rsidRPr="005517E6">
              <w:rPr>
                <w:color w:val="000000" w:themeColor="text1"/>
                <w:sz w:val="15"/>
                <w:szCs w:val="15"/>
              </w:rPr>
              <w:t>“+”</w:t>
            </w:r>
            <w:r w:rsidRPr="005517E6">
              <w:rPr>
                <w:rFonts w:hAnsi="宋体"/>
                <w:color w:val="000000" w:themeColor="text1"/>
                <w:sz w:val="15"/>
                <w:szCs w:val="15"/>
              </w:rPr>
              <w:t>分隔，如</w:t>
            </w:r>
            <w:r w:rsidRPr="005517E6">
              <w:rPr>
                <w:color w:val="000000" w:themeColor="text1"/>
                <w:sz w:val="15"/>
                <w:szCs w:val="15"/>
              </w:rPr>
              <w:t>“2+</w:t>
            </w:r>
            <w:smartTag w:uri="urn:schemas-microsoft-com:office:smarttags" w:element="chmetcnv">
              <w:smartTagPr>
                <w:attr w:name="UnitName" w:val="”"/>
                <w:attr w:name="SourceValue" w:val="2"/>
                <w:attr w:name="HasSpace" w:val="False"/>
                <w:attr w:name="Negative" w:val="False"/>
                <w:attr w:name="NumberType" w:val="1"/>
                <w:attr w:name="TCSC" w:val="0"/>
              </w:smartTagPr>
              <w:r w:rsidRPr="005517E6">
                <w:rPr>
                  <w:color w:val="000000" w:themeColor="text1"/>
                  <w:sz w:val="15"/>
                  <w:szCs w:val="15"/>
                </w:rPr>
                <w:t>2”</w:t>
              </w:r>
            </w:smartTag>
            <w:r w:rsidRPr="005517E6">
              <w:rPr>
                <w:rFonts w:hAnsi="宋体"/>
                <w:color w:val="000000" w:themeColor="text1"/>
                <w:sz w:val="15"/>
                <w:szCs w:val="15"/>
              </w:rPr>
              <w:t>表明讲课周学时为</w:t>
            </w:r>
            <w:r w:rsidRPr="005517E6">
              <w:rPr>
                <w:color w:val="000000" w:themeColor="text1"/>
                <w:sz w:val="15"/>
                <w:szCs w:val="15"/>
              </w:rPr>
              <w:t>2</w:t>
            </w:r>
            <w:r w:rsidRPr="005517E6">
              <w:rPr>
                <w:rFonts w:hAnsi="宋体"/>
                <w:color w:val="000000" w:themeColor="text1"/>
                <w:sz w:val="15"/>
                <w:szCs w:val="15"/>
              </w:rPr>
              <w:t>，实验周学时为</w:t>
            </w:r>
            <w:r w:rsidRPr="005517E6">
              <w:rPr>
                <w:color w:val="000000" w:themeColor="text1"/>
                <w:sz w:val="15"/>
                <w:szCs w:val="15"/>
              </w:rPr>
              <w:t>2</w:t>
            </w:r>
            <w:r w:rsidRPr="005517E6">
              <w:rPr>
                <w:rFonts w:hAnsi="宋体"/>
                <w:color w:val="000000" w:themeColor="text1"/>
                <w:sz w:val="15"/>
                <w:szCs w:val="15"/>
              </w:rPr>
              <w:t>。</w:t>
            </w:r>
          </w:p>
          <w:p w:rsidR="005E02E4" w:rsidRPr="005517E6" w:rsidRDefault="005E02E4" w:rsidP="005E02E4">
            <w:pPr>
              <w:rPr>
                <w:color w:val="000000" w:themeColor="text1"/>
                <w:sz w:val="15"/>
                <w:szCs w:val="15"/>
              </w:rPr>
            </w:pPr>
            <w:r w:rsidRPr="005517E6">
              <w:rPr>
                <w:rFonts w:hint="eastAsia"/>
                <w:color w:val="000000" w:themeColor="text1"/>
                <w:sz w:val="15"/>
                <w:szCs w:val="15"/>
              </w:rPr>
              <w:t>3</w:t>
            </w:r>
            <w:r w:rsidRPr="005517E6">
              <w:rPr>
                <w:color w:val="000000" w:themeColor="text1"/>
                <w:sz w:val="15"/>
                <w:szCs w:val="15"/>
              </w:rPr>
              <w:t>.</w:t>
            </w:r>
            <w:r w:rsidRPr="005517E6">
              <w:rPr>
                <w:rFonts w:hAnsi="宋体"/>
                <w:color w:val="000000" w:themeColor="text1"/>
                <w:sz w:val="15"/>
                <w:szCs w:val="15"/>
              </w:rPr>
              <w:t>专业特色课程：在课程名称右上方用</w:t>
            </w:r>
            <w:r w:rsidRPr="005517E6">
              <w:rPr>
                <w:color w:val="000000" w:themeColor="text1"/>
                <w:sz w:val="15"/>
                <w:szCs w:val="15"/>
              </w:rPr>
              <w:t>*</w:t>
            </w:r>
            <w:r w:rsidRPr="005517E6">
              <w:rPr>
                <w:rFonts w:hAnsi="宋体"/>
                <w:color w:val="000000" w:themeColor="text1"/>
                <w:sz w:val="15"/>
                <w:szCs w:val="15"/>
              </w:rPr>
              <w:t>标示。</w:t>
            </w:r>
          </w:p>
          <w:p w:rsidR="005E02E4" w:rsidRPr="005517E6" w:rsidRDefault="005E02E4" w:rsidP="005E02E4">
            <w:pPr>
              <w:rPr>
                <w:color w:val="000000" w:themeColor="text1"/>
                <w:sz w:val="15"/>
                <w:szCs w:val="15"/>
              </w:rPr>
            </w:pPr>
            <w:r w:rsidRPr="005517E6">
              <w:rPr>
                <w:rFonts w:hint="eastAsia"/>
                <w:color w:val="000000" w:themeColor="text1"/>
                <w:sz w:val="15"/>
                <w:szCs w:val="15"/>
              </w:rPr>
              <w:t>4</w:t>
            </w:r>
            <w:r w:rsidRPr="005517E6">
              <w:rPr>
                <w:color w:val="000000" w:themeColor="text1"/>
                <w:sz w:val="15"/>
                <w:szCs w:val="15"/>
              </w:rPr>
              <w:t>.</w:t>
            </w:r>
            <w:r w:rsidRPr="005517E6">
              <w:rPr>
                <w:rFonts w:hAnsi="宋体"/>
                <w:color w:val="000000" w:themeColor="text1"/>
                <w:sz w:val="15"/>
                <w:szCs w:val="15"/>
              </w:rPr>
              <w:t>每个方向所有课程的总学分原则上应保持一致；每个学生限选一个方向，方向确定后必须修读整个模块的所有课程。</w:t>
            </w:r>
          </w:p>
          <w:p w:rsidR="005E02E4" w:rsidRPr="005517E6" w:rsidRDefault="005E02E4" w:rsidP="005E02E4">
            <w:pPr>
              <w:rPr>
                <w:color w:val="000000" w:themeColor="text1"/>
                <w:sz w:val="15"/>
                <w:szCs w:val="15"/>
              </w:rPr>
            </w:pPr>
            <w:r w:rsidRPr="005517E6">
              <w:rPr>
                <w:rFonts w:hint="eastAsia"/>
                <w:color w:val="000000" w:themeColor="text1"/>
                <w:sz w:val="15"/>
                <w:szCs w:val="15"/>
              </w:rPr>
              <w:t>5</w:t>
            </w:r>
            <w:r w:rsidRPr="005517E6">
              <w:rPr>
                <w:color w:val="000000" w:themeColor="text1"/>
                <w:sz w:val="15"/>
                <w:szCs w:val="15"/>
              </w:rPr>
              <w:t>.</w:t>
            </w:r>
            <w:r w:rsidRPr="005517E6">
              <w:rPr>
                <w:rFonts w:hAnsi="宋体"/>
                <w:color w:val="000000" w:themeColor="text1"/>
                <w:sz w:val="15"/>
                <w:szCs w:val="15"/>
              </w:rPr>
              <w:t>不设模块方向的，可以规定若干门专业限选课。</w:t>
            </w:r>
          </w:p>
        </w:tc>
      </w:tr>
    </w:tbl>
    <w:p w:rsidR="005E02E4" w:rsidRPr="00741911" w:rsidRDefault="005E02E4" w:rsidP="005E02E4">
      <w:pPr>
        <w:rPr>
          <w:rFonts w:eastAsia="黑体"/>
          <w:color w:val="000000" w:themeColor="text1"/>
          <w:sz w:val="28"/>
          <w:szCs w:val="30"/>
        </w:rPr>
      </w:pPr>
      <w:r w:rsidRPr="00741911">
        <w:rPr>
          <w:rFonts w:eastAsia="黑体"/>
          <w:color w:val="000000" w:themeColor="text1"/>
          <w:sz w:val="28"/>
          <w:szCs w:val="30"/>
        </w:rPr>
        <w:lastRenderedPageBreak/>
        <w:t>表</w:t>
      </w:r>
      <w:r w:rsidRPr="00741911">
        <w:rPr>
          <w:rFonts w:eastAsia="黑体"/>
          <w:color w:val="000000" w:themeColor="text1"/>
          <w:sz w:val="28"/>
          <w:szCs w:val="30"/>
        </w:rPr>
        <w:t>5-4</w:t>
      </w:r>
      <w:r w:rsidRPr="00741911">
        <w:rPr>
          <w:rFonts w:eastAsia="黑体"/>
          <w:color w:val="000000" w:themeColor="text1"/>
          <w:sz w:val="28"/>
          <w:szCs w:val="30"/>
        </w:rPr>
        <w:t>：集中安排的实践教学环节</w:t>
      </w:r>
    </w:p>
    <w:tbl>
      <w:tblPr>
        <w:tblpPr w:leftFromText="180" w:rightFromText="180" w:vertAnchor="text" w:horzAnchor="margin" w:tblpXSpec="center" w:tblpY="314"/>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094"/>
        <w:gridCol w:w="2094"/>
        <w:gridCol w:w="558"/>
        <w:gridCol w:w="630"/>
        <w:gridCol w:w="1050"/>
        <w:gridCol w:w="1724"/>
        <w:gridCol w:w="531"/>
      </w:tblGrid>
      <w:tr w:rsidR="005E02E4" w:rsidRPr="005517E6" w:rsidTr="005E02E4">
        <w:trPr>
          <w:cantSplit/>
          <w:trHeight w:val="340"/>
        </w:trPr>
        <w:tc>
          <w:tcPr>
            <w:tcW w:w="70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b/>
                <w:color w:val="000000" w:themeColor="text1"/>
                <w:sz w:val="15"/>
                <w:szCs w:val="15"/>
              </w:rPr>
            </w:pPr>
            <w:r w:rsidRPr="005517E6">
              <w:rPr>
                <w:rFonts w:hAnsi="宋体" w:hint="eastAsia"/>
                <w:b/>
                <w:color w:val="000000" w:themeColor="text1"/>
                <w:sz w:val="15"/>
                <w:szCs w:val="15"/>
              </w:rPr>
              <w:t>层次</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b/>
                <w:color w:val="000000" w:themeColor="text1"/>
                <w:sz w:val="15"/>
                <w:szCs w:val="15"/>
              </w:rPr>
            </w:pPr>
            <w:r w:rsidRPr="005517E6">
              <w:rPr>
                <w:rFonts w:hAnsi="宋体"/>
                <w:b/>
                <w:color w:val="000000" w:themeColor="text1"/>
                <w:sz w:val="15"/>
                <w:szCs w:val="15"/>
              </w:rPr>
              <w:t>实践环节名称</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b/>
                <w:color w:val="000000" w:themeColor="text1"/>
                <w:sz w:val="15"/>
                <w:szCs w:val="15"/>
              </w:rPr>
            </w:pPr>
            <w:r w:rsidRPr="005517E6">
              <w:rPr>
                <w:rFonts w:hAnsi="宋体"/>
                <w:b/>
                <w:color w:val="000000" w:themeColor="text1"/>
                <w:sz w:val="15"/>
                <w:szCs w:val="15"/>
              </w:rPr>
              <w:t>主要内容</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b/>
                <w:color w:val="000000" w:themeColor="text1"/>
                <w:sz w:val="15"/>
                <w:szCs w:val="15"/>
              </w:rPr>
            </w:pPr>
            <w:r w:rsidRPr="005517E6">
              <w:rPr>
                <w:rFonts w:hAnsi="宋体"/>
                <w:b/>
                <w:color w:val="000000" w:themeColor="text1"/>
                <w:sz w:val="15"/>
                <w:szCs w:val="15"/>
              </w:rPr>
              <w:t>周数</w:t>
            </w: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b/>
                <w:color w:val="000000" w:themeColor="text1"/>
                <w:sz w:val="15"/>
                <w:szCs w:val="15"/>
              </w:rPr>
            </w:pPr>
            <w:r w:rsidRPr="005517E6">
              <w:rPr>
                <w:rFonts w:hAnsi="宋体"/>
                <w:b/>
                <w:color w:val="000000" w:themeColor="text1"/>
                <w:sz w:val="15"/>
                <w:szCs w:val="15"/>
              </w:rPr>
              <w:t>学分</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b/>
                <w:color w:val="000000" w:themeColor="text1"/>
                <w:sz w:val="15"/>
                <w:szCs w:val="15"/>
              </w:rPr>
            </w:pPr>
            <w:r w:rsidRPr="005517E6">
              <w:rPr>
                <w:rFonts w:hAnsi="宋体"/>
                <w:b/>
                <w:color w:val="000000" w:themeColor="text1"/>
                <w:sz w:val="15"/>
                <w:szCs w:val="15"/>
              </w:rPr>
              <w:t>时间安排</w:t>
            </w:r>
          </w:p>
        </w:tc>
        <w:tc>
          <w:tcPr>
            <w:tcW w:w="172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rFonts w:ascii="宋体" w:hAnsi="宋体"/>
                <w:b/>
                <w:color w:val="000000" w:themeColor="text1"/>
                <w:sz w:val="15"/>
                <w:szCs w:val="15"/>
              </w:rPr>
            </w:pPr>
            <w:r w:rsidRPr="005517E6">
              <w:rPr>
                <w:rFonts w:ascii="宋体" w:hAnsi="宋体" w:hint="eastAsia"/>
                <w:b/>
                <w:color w:val="000000" w:themeColor="text1"/>
                <w:sz w:val="15"/>
                <w:szCs w:val="15"/>
              </w:rPr>
              <w:t>组织实施</w:t>
            </w:r>
          </w:p>
        </w:tc>
        <w:tc>
          <w:tcPr>
            <w:tcW w:w="53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b/>
                <w:color w:val="000000" w:themeColor="text1"/>
                <w:sz w:val="15"/>
                <w:szCs w:val="15"/>
              </w:rPr>
            </w:pPr>
            <w:r w:rsidRPr="005517E6">
              <w:rPr>
                <w:rFonts w:hAnsi="宋体"/>
                <w:b/>
                <w:color w:val="000000" w:themeColor="text1"/>
                <w:sz w:val="15"/>
                <w:szCs w:val="15"/>
              </w:rPr>
              <w:t>备</w:t>
            </w:r>
            <w:r w:rsidRPr="005517E6">
              <w:rPr>
                <w:b/>
                <w:color w:val="000000" w:themeColor="text1"/>
                <w:sz w:val="15"/>
                <w:szCs w:val="15"/>
              </w:rPr>
              <w:t xml:space="preserve"> </w:t>
            </w:r>
            <w:r w:rsidRPr="005517E6">
              <w:rPr>
                <w:rFonts w:hAnsi="宋体"/>
                <w:b/>
                <w:color w:val="000000" w:themeColor="text1"/>
                <w:sz w:val="15"/>
                <w:szCs w:val="15"/>
              </w:rPr>
              <w:t>注</w:t>
            </w:r>
          </w:p>
        </w:tc>
      </w:tr>
      <w:tr w:rsidR="005E02E4" w:rsidRPr="005517E6" w:rsidTr="005E02E4">
        <w:trPr>
          <w:cantSplit/>
          <w:trHeight w:val="34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Ansi="宋体" w:hint="eastAsia"/>
                <w:color w:val="000000" w:themeColor="text1"/>
                <w:sz w:val="15"/>
                <w:szCs w:val="15"/>
              </w:rPr>
              <w:t>通实基础实践</w:t>
            </w:r>
            <w:r w:rsidRPr="005517E6">
              <w:rPr>
                <w:rFonts w:hAnsi="宋体"/>
                <w:color w:val="000000" w:themeColor="text1"/>
                <w:sz w:val="15"/>
                <w:szCs w:val="15"/>
              </w:rPr>
              <w:t>（</w:t>
            </w:r>
            <w:r w:rsidRPr="005517E6">
              <w:rPr>
                <w:color w:val="000000" w:themeColor="text1"/>
                <w:sz w:val="15"/>
                <w:szCs w:val="15"/>
              </w:rPr>
              <w:t>6.5</w:t>
            </w:r>
            <w:r w:rsidRPr="005517E6">
              <w:rPr>
                <w:rFonts w:hAnsi="宋体"/>
                <w:color w:val="000000" w:themeColor="text1"/>
                <w:sz w:val="15"/>
                <w:szCs w:val="15"/>
              </w:rPr>
              <w:t>学分）</w:t>
            </w:r>
          </w:p>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color w:val="000000" w:themeColor="text1"/>
                <w:sz w:val="15"/>
                <w:szCs w:val="15"/>
              </w:rPr>
              <w:t>思想道德修养与法律基础</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rPr>
                <w:color w:val="000000" w:themeColor="text1"/>
                <w:sz w:val="15"/>
                <w:szCs w:val="15"/>
              </w:rPr>
            </w:pPr>
            <w:r w:rsidRPr="005517E6">
              <w:rPr>
                <w:rFonts w:hAnsi="宋体"/>
                <w:color w:val="000000" w:themeColor="text1"/>
                <w:sz w:val="15"/>
                <w:szCs w:val="15"/>
              </w:rPr>
              <w:t>主题演讲、班级辩论、经典阅读、参观考察、专家讲座、论文评奖</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color w:val="000000" w:themeColor="text1"/>
                <w:sz w:val="15"/>
                <w:szCs w:val="15"/>
              </w:rPr>
              <w:t>0.5</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rFonts w:hAnsi="宋体"/>
                <w:color w:val="000000" w:themeColor="text1"/>
                <w:sz w:val="15"/>
                <w:szCs w:val="15"/>
              </w:rPr>
              <w:t>第一学期</w:t>
            </w:r>
          </w:p>
        </w:tc>
        <w:tc>
          <w:tcPr>
            <w:tcW w:w="1724" w:type="dxa"/>
            <w:tcBorders>
              <w:top w:val="single" w:sz="4" w:space="0" w:color="auto"/>
              <w:left w:val="single" w:sz="4" w:space="0" w:color="auto"/>
              <w:right w:val="single" w:sz="4" w:space="0" w:color="auto"/>
            </w:tcBorders>
            <w:vAlign w:val="center"/>
          </w:tcPr>
          <w:p w:rsidR="005E02E4" w:rsidRPr="005517E6" w:rsidRDefault="005E02E4" w:rsidP="00F76B64">
            <w:pPr>
              <w:spacing w:line="280" w:lineRule="exact"/>
              <w:jc w:val="left"/>
              <w:rPr>
                <w:rFonts w:ascii="宋体" w:hAnsi="宋体"/>
                <w:color w:val="000000" w:themeColor="text1"/>
                <w:sz w:val="15"/>
                <w:szCs w:val="15"/>
              </w:rPr>
            </w:pPr>
            <w:r w:rsidRPr="005517E6">
              <w:rPr>
                <w:rFonts w:ascii="宋体" w:hAnsi="宋体" w:hint="eastAsia"/>
                <w:color w:val="000000" w:themeColor="text1"/>
                <w:sz w:val="15"/>
                <w:szCs w:val="15"/>
              </w:rPr>
              <w:t>由思政教研部组织实施。</w:t>
            </w:r>
          </w:p>
        </w:tc>
        <w:tc>
          <w:tcPr>
            <w:tcW w:w="531" w:type="dxa"/>
            <w:tcBorders>
              <w:top w:val="single" w:sz="4" w:space="0" w:color="auto"/>
              <w:left w:val="single" w:sz="4" w:space="0" w:color="auto"/>
              <w:right w:val="single" w:sz="4" w:space="0" w:color="auto"/>
            </w:tcBorders>
            <w:vAlign w:val="center"/>
          </w:tcPr>
          <w:p w:rsidR="005E02E4" w:rsidRPr="005517E6" w:rsidRDefault="005E02E4" w:rsidP="00F76B64">
            <w:pPr>
              <w:spacing w:line="280" w:lineRule="exact"/>
              <w:jc w:val="center"/>
              <w:rPr>
                <w:rFonts w:ascii="宋体" w:hAnsi="宋体"/>
                <w:color w:val="000000" w:themeColor="text1"/>
                <w:sz w:val="15"/>
                <w:szCs w:val="15"/>
              </w:rPr>
            </w:pPr>
            <w:r w:rsidRPr="005517E6">
              <w:rPr>
                <w:rFonts w:ascii="宋体" w:hAnsi="宋体" w:hint="eastAsia"/>
                <w:color w:val="000000" w:themeColor="text1"/>
                <w:sz w:val="15"/>
                <w:szCs w:val="15"/>
              </w:rPr>
              <w:t>课外实践</w:t>
            </w:r>
          </w:p>
        </w:tc>
      </w:tr>
      <w:tr w:rsidR="005E02E4" w:rsidRPr="005517E6" w:rsidTr="005E02E4">
        <w:trPr>
          <w:cantSplit/>
          <w:trHeight w:val="340"/>
        </w:trPr>
        <w:tc>
          <w:tcPr>
            <w:tcW w:w="708"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color w:val="000000" w:themeColor="text1"/>
                <w:sz w:val="15"/>
                <w:szCs w:val="15"/>
              </w:rPr>
              <w:t>马克思主义基本原理概论</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rPr>
                <w:color w:val="000000" w:themeColor="text1"/>
                <w:sz w:val="15"/>
                <w:szCs w:val="15"/>
              </w:rPr>
            </w:pPr>
            <w:r w:rsidRPr="005517E6">
              <w:rPr>
                <w:rFonts w:hAnsi="宋体"/>
                <w:color w:val="000000" w:themeColor="text1"/>
                <w:sz w:val="15"/>
                <w:szCs w:val="15"/>
              </w:rPr>
              <w:t>经典阅读、人物访谈、校内调研、参观考察</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color w:val="000000" w:themeColor="text1"/>
                <w:sz w:val="15"/>
                <w:szCs w:val="15"/>
              </w:rPr>
              <w:t>0.5</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rFonts w:hAnsi="宋体"/>
                <w:color w:val="000000" w:themeColor="text1"/>
                <w:sz w:val="15"/>
                <w:szCs w:val="15"/>
              </w:rPr>
              <w:t>第二学期</w:t>
            </w:r>
          </w:p>
        </w:tc>
        <w:tc>
          <w:tcPr>
            <w:tcW w:w="1724" w:type="dxa"/>
            <w:tcBorders>
              <w:left w:val="single" w:sz="4" w:space="0" w:color="auto"/>
              <w:right w:val="single" w:sz="4" w:space="0" w:color="auto"/>
            </w:tcBorders>
            <w:vAlign w:val="center"/>
          </w:tcPr>
          <w:p w:rsidR="005E02E4" w:rsidRPr="005517E6" w:rsidRDefault="005E02E4" w:rsidP="00F76B64">
            <w:pPr>
              <w:jc w:val="left"/>
              <w:rPr>
                <w:color w:val="000000" w:themeColor="text1"/>
                <w:sz w:val="15"/>
                <w:szCs w:val="15"/>
              </w:rPr>
            </w:pPr>
            <w:r w:rsidRPr="005517E6">
              <w:rPr>
                <w:rFonts w:ascii="宋体" w:hAnsi="宋体" w:hint="eastAsia"/>
                <w:color w:val="000000" w:themeColor="text1"/>
                <w:sz w:val="15"/>
                <w:szCs w:val="15"/>
              </w:rPr>
              <w:t>由思政教研部组织实施</w:t>
            </w:r>
          </w:p>
        </w:tc>
        <w:tc>
          <w:tcPr>
            <w:tcW w:w="531" w:type="dxa"/>
            <w:tcBorders>
              <w:left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ascii="宋体" w:hAnsi="宋体" w:hint="eastAsia"/>
                <w:color w:val="000000" w:themeColor="text1"/>
                <w:sz w:val="15"/>
                <w:szCs w:val="15"/>
              </w:rPr>
              <w:t>课外实践</w:t>
            </w:r>
          </w:p>
        </w:tc>
      </w:tr>
      <w:tr w:rsidR="005E02E4" w:rsidRPr="005517E6" w:rsidTr="005E02E4">
        <w:trPr>
          <w:cantSplit/>
          <w:trHeight w:val="340"/>
        </w:trPr>
        <w:tc>
          <w:tcPr>
            <w:tcW w:w="708"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color w:val="000000" w:themeColor="text1"/>
                <w:sz w:val="15"/>
                <w:szCs w:val="15"/>
              </w:rPr>
              <w:t>中国近现代史纲要</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rPr>
                <w:color w:val="000000" w:themeColor="text1"/>
                <w:sz w:val="15"/>
                <w:szCs w:val="15"/>
              </w:rPr>
            </w:pPr>
            <w:r w:rsidRPr="005517E6">
              <w:rPr>
                <w:rFonts w:hAnsi="宋体"/>
                <w:color w:val="000000" w:themeColor="text1"/>
                <w:sz w:val="15"/>
                <w:szCs w:val="15"/>
              </w:rPr>
              <w:t>知识竞赛、视频教学、参观考察、暑期调查</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color w:val="000000" w:themeColor="text1"/>
                <w:sz w:val="15"/>
                <w:szCs w:val="15"/>
              </w:rPr>
              <w:t>0.5</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rFonts w:hAnsi="宋体"/>
                <w:color w:val="000000" w:themeColor="text1"/>
                <w:sz w:val="15"/>
                <w:szCs w:val="15"/>
              </w:rPr>
              <w:t>第二学期</w:t>
            </w:r>
          </w:p>
        </w:tc>
        <w:tc>
          <w:tcPr>
            <w:tcW w:w="1724" w:type="dxa"/>
            <w:tcBorders>
              <w:left w:val="single" w:sz="4" w:space="0" w:color="auto"/>
              <w:right w:val="single" w:sz="4" w:space="0" w:color="auto"/>
            </w:tcBorders>
            <w:vAlign w:val="center"/>
          </w:tcPr>
          <w:p w:rsidR="005E02E4" w:rsidRPr="005517E6" w:rsidRDefault="005E02E4" w:rsidP="00F76B64">
            <w:pPr>
              <w:jc w:val="left"/>
              <w:rPr>
                <w:color w:val="000000" w:themeColor="text1"/>
                <w:sz w:val="15"/>
                <w:szCs w:val="15"/>
              </w:rPr>
            </w:pPr>
            <w:r w:rsidRPr="005517E6">
              <w:rPr>
                <w:rFonts w:ascii="宋体" w:hAnsi="宋体" w:hint="eastAsia"/>
                <w:color w:val="000000" w:themeColor="text1"/>
                <w:sz w:val="15"/>
                <w:szCs w:val="15"/>
              </w:rPr>
              <w:t>由思政教研部组织实施</w:t>
            </w:r>
          </w:p>
        </w:tc>
        <w:tc>
          <w:tcPr>
            <w:tcW w:w="531" w:type="dxa"/>
            <w:tcBorders>
              <w:left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ascii="宋体" w:hAnsi="宋体" w:hint="eastAsia"/>
                <w:color w:val="000000" w:themeColor="text1"/>
                <w:sz w:val="15"/>
                <w:szCs w:val="15"/>
              </w:rPr>
              <w:t>课外实践</w:t>
            </w:r>
          </w:p>
        </w:tc>
      </w:tr>
      <w:tr w:rsidR="005E02E4" w:rsidRPr="005517E6" w:rsidTr="005E02E4">
        <w:trPr>
          <w:cantSplit/>
          <w:trHeight w:val="340"/>
        </w:trPr>
        <w:tc>
          <w:tcPr>
            <w:tcW w:w="708"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color w:val="000000" w:themeColor="text1"/>
                <w:sz w:val="15"/>
                <w:szCs w:val="15"/>
              </w:rPr>
              <w:t>毛泽东思想和中国特色社会主义理论体系概论</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rPr>
                <w:color w:val="000000" w:themeColor="text1"/>
                <w:sz w:val="15"/>
                <w:szCs w:val="15"/>
              </w:rPr>
            </w:pPr>
            <w:r w:rsidRPr="005517E6">
              <w:rPr>
                <w:rFonts w:hAnsi="宋体"/>
                <w:color w:val="000000" w:themeColor="text1"/>
                <w:sz w:val="15"/>
                <w:szCs w:val="15"/>
              </w:rPr>
              <w:t>问卷调查、视频教学、参观考察、课件制作、志愿服务、学生助讲</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color w:val="000000" w:themeColor="text1"/>
                <w:sz w:val="15"/>
                <w:szCs w:val="15"/>
              </w:rPr>
              <w:t>1</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rFonts w:hAnsi="宋体"/>
                <w:color w:val="000000" w:themeColor="text1"/>
                <w:sz w:val="15"/>
                <w:szCs w:val="15"/>
              </w:rPr>
              <w:t>第三学期</w:t>
            </w:r>
          </w:p>
        </w:tc>
        <w:tc>
          <w:tcPr>
            <w:tcW w:w="1724" w:type="dxa"/>
            <w:tcBorders>
              <w:left w:val="single" w:sz="4" w:space="0" w:color="auto"/>
              <w:bottom w:val="single" w:sz="4" w:space="0" w:color="auto"/>
              <w:right w:val="single" w:sz="4" w:space="0" w:color="auto"/>
            </w:tcBorders>
            <w:vAlign w:val="center"/>
          </w:tcPr>
          <w:p w:rsidR="005E02E4" w:rsidRPr="005517E6" w:rsidRDefault="005E02E4" w:rsidP="00F76B64">
            <w:pPr>
              <w:jc w:val="left"/>
              <w:rPr>
                <w:color w:val="000000" w:themeColor="text1"/>
                <w:sz w:val="15"/>
                <w:szCs w:val="15"/>
              </w:rPr>
            </w:pPr>
            <w:r w:rsidRPr="005517E6">
              <w:rPr>
                <w:rFonts w:ascii="宋体" w:hAnsi="宋体" w:hint="eastAsia"/>
                <w:color w:val="000000" w:themeColor="text1"/>
                <w:sz w:val="15"/>
                <w:szCs w:val="15"/>
              </w:rPr>
              <w:t>由思政教研部组织实施</w:t>
            </w:r>
          </w:p>
        </w:tc>
        <w:tc>
          <w:tcPr>
            <w:tcW w:w="531" w:type="dxa"/>
            <w:tcBorders>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ascii="宋体" w:hAnsi="宋体" w:hint="eastAsia"/>
                <w:color w:val="000000" w:themeColor="text1"/>
                <w:sz w:val="15"/>
                <w:szCs w:val="15"/>
              </w:rPr>
              <w:t>课外实践</w:t>
            </w:r>
          </w:p>
        </w:tc>
      </w:tr>
      <w:tr w:rsidR="005E02E4" w:rsidRPr="005517E6" w:rsidTr="005E02E4">
        <w:trPr>
          <w:cantSplit/>
          <w:trHeight w:val="340"/>
        </w:trPr>
        <w:tc>
          <w:tcPr>
            <w:tcW w:w="708"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color w:val="000000" w:themeColor="text1"/>
                <w:sz w:val="15"/>
                <w:szCs w:val="15"/>
              </w:rPr>
              <w:t>形势与政策</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rPr>
                <w:color w:val="000000" w:themeColor="text1"/>
                <w:sz w:val="15"/>
                <w:szCs w:val="15"/>
              </w:rPr>
            </w:pPr>
            <w:r w:rsidRPr="005517E6">
              <w:rPr>
                <w:rFonts w:hAnsi="宋体"/>
                <w:color w:val="000000" w:themeColor="text1"/>
                <w:sz w:val="15"/>
                <w:szCs w:val="15"/>
              </w:rPr>
              <w:t>社会调研、实地参观考察等</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color w:val="000000" w:themeColor="text1"/>
                <w:sz w:val="15"/>
                <w:szCs w:val="15"/>
              </w:rPr>
              <w:t>1</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rFonts w:ascii="宋体" w:hAnsi="宋体" w:hint="eastAsia"/>
                <w:color w:val="000000" w:themeColor="text1"/>
                <w:sz w:val="15"/>
                <w:szCs w:val="15"/>
              </w:rPr>
              <w:t>第二、三、四学期</w:t>
            </w:r>
          </w:p>
        </w:tc>
        <w:tc>
          <w:tcPr>
            <w:tcW w:w="172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left"/>
              <w:rPr>
                <w:rFonts w:ascii="宋体" w:hAnsi="宋体"/>
                <w:color w:val="000000" w:themeColor="text1"/>
                <w:sz w:val="15"/>
                <w:szCs w:val="15"/>
              </w:rPr>
            </w:pPr>
            <w:r w:rsidRPr="005517E6">
              <w:rPr>
                <w:rFonts w:ascii="宋体" w:hAnsi="宋体" w:hint="eastAsia"/>
                <w:color w:val="000000" w:themeColor="text1"/>
                <w:sz w:val="15"/>
                <w:szCs w:val="15"/>
              </w:rPr>
              <w:t>由宣传部、教务处和</w:t>
            </w:r>
          </w:p>
          <w:p w:rsidR="005E02E4" w:rsidRPr="005517E6" w:rsidRDefault="005E02E4" w:rsidP="00F76B64">
            <w:pPr>
              <w:spacing w:line="280" w:lineRule="exact"/>
              <w:jc w:val="left"/>
              <w:rPr>
                <w:rFonts w:ascii="宋体" w:hAnsi="宋体"/>
                <w:color w:val="000000" w:themeColor="text1"/>
                <w:sz w:val="15"/>
                <w:szCs w:val="15"/>
              </w:rPr>
            </w:pPr>
            <w:r w:rsidRPr="005517E6">
              <w:rPr>
                <w:rFonts w:ascii="宋体" w:hAnsi="宋体" w:hint="eastAsia"/>
                <w:color w:val="000000" w:themeColor="text1"/>
                <w:sz w:val="15"/>
                <w:szCs w:val="15"/>
              </w:rPr>
              <w:t>思政教研部共同组织实施。</w:t>
            </w:r>
          </w:p>
        </w:tc>
        <w:tc>
          <w:tcPr>
            <w:tcW w:w="53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ascii="宋体" w:hAnsi="宋体" w:hint="eastAsia"/>
                <w:color w:val="000000" w:themeColor="text1"/>
                <w:sz w:val="15"/>
                <w:szCs w:val="15"/>
              </w:rPr>
              <w:t>课外实践</w:t>
            </w:r>
          </w:p>
        </w:tc>
      </w:tr>
      <w:tr w:rsidR="005E02E4" w:rsidRPr="005517E6" w:rsidTr="005E02E4">
        <w:trPr>
          <w:cantSplit/>
          <w:trHeight w:val="340"/>
        </w:trPr>
        <w:tc>
          <w:tcPr>
            <w:tcW w:w="708"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color w:val="000000" w:themeColor="text1"/>
                <w:sz w:val="15"/>
                <w:szCs w:val="15"/>
              </w:rPr>
              <w:t>军事理论与技能训练</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rPr>
                <w:color w:val="000000" w:themeColor="text1"/>
                <w:sz w:val="15"/>
                <w:szCs w:val="15"/>
              </w:rPr>
            </w:pPr>
            <w:r w:rsidRPr="005517E6">
              <w:rPr>
                <w:rFonts w:hAnsi="宋体"/>
                <w:color w:val="000000" w:themeColor="text1"/>
                <w:sz w:val="15"/>
                <w:szCs w:val="15"/>
              </w:rPr>
              <w:t>军事技能训练</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color w:val="000000" w:themeColor="text1"/>
                <w:sz w:val="15"/>
                <w:szCs w:val="15"/>
              </w:rPr>
              <w:t>1</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rFonts w:hAnsi="宋体"/>
                <w:color w:val="000000" w:themeColor="text1"/>
                <w:sz w:val="15"/>
                <w:szCs w:val="15"/>
              </w:rPr>
              <w:t>第一学期</w:t>
            </w:r>
          </w:p>
        </w:tc>
        <w:tc>
          <w:tcPr>
            <w:tcW w:w="172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left"/>
              <w:rPr>
                <w:rFonts w:ascii="宋体" w:hAnsi="宋体"/>
                <w:color w:val="000000" w:themeColor="text1"/>
                <w:sz w:val="15"/>
                <w:szCs w:val="15"/>
              </w:rPr>
            </w:pPr>
            <w:r w:rsidRPr="005517E6">
              <w:rPr>
                <w:rFonts w:ascii="宋体" w:hAnsi="宋体" w:hint="eastAsia"/>
                <w:color w:val="000000" w:themeColor="text1"/>
                <w:sz w:val="15"/>
                <w:szCs w:val="15"/>
              </w:rPr>
              <w:t>由学生处、保卫处会同有关单位组织实施。</w:t>
            </w:r>
          </w:p>
        </w:tc>
        <w:tc>
          <w:tcPr>
            <w:tcW w:w="53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ascii="宋体" w:hAnsi="宋体" w:hint="eastAsia"/>
                <w:color w:val="000000" w:themeColor="text1"/>
                <w:sz w:val="15"/>
                <w:szCs w:val="15"/>
              </w:rPr>
              <w:t>课外实践</w:t>
            </w:r>
          </w:p>
        </w:tc>
      </w:tr>
      <w:tr w:rsidR="005E02E4" w:rsidRPr="005517E6" w:rsidTr="005E02E4">
        <w:trPr>
          <w:cantSplit/>
          <w:trHeight w:val="340"/>
        </w:trPr>
        <w:tc>
          <w:tcPr>
            <w:tcW w:w="708"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color w:val="000000" w:themeColor="text1"/>
                <w:sz w:val="15"/>
                <w:szCs w:val="15"/>
              </w:rPr>
              <w:t>入学教育</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rPr>
                <w:color w:val="000000" w:themeColor="text1"/>
                <w:sz w:val="15"/>
                <w:szCs w:val="15"/>
              </w:rPr>
            </w:pPr>
            <w:r w:rsidRPr="005517E6">
              <w:rPr>
                <w:rFonts w:hAnsi="宋体"/>
                <w:color w:val="000000" w:themeColor="text1"/>
                <w:sz w:val="15"/>
                <w:szCs w:val="15"/>
              </w:rPr>
              <w:t>校史、校情、校纪、校规、专业教育等</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color w:val="000000" w:themeColor="text1"/>
                <w:sz w:val="15"/>
                <w:szCs w:val="15"/>
              </w:rPr>
              <w:t>1</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rFonts w:hAnsi="宋体"/>
                <w:color w:val="000000" w:themeColor="text1"/>
                <w:sz w:val="15"/>
                <w:szCs w:val="15"/>
              </w:rPr>
              <w:t>第一学期</w:t>
            </w:r>
          </w:p>
        </w:tc>
        <w:tc>
          <w:tcPr>
            <w:tcW w:w="172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left"/>
              <w:rPr>
                <w:rFonts w:ascii="宋体" w:hAnsi="宋体"/>
                <w:color w:val="000000" w:themeColor="text1"/>
                <w:sz w:val="15"/>
                <w:szCs w:val="15"/>
              </w:rPr>
            </w:pPr>
            <w:r w:rsidRPr="005517E6">
              <w:rPr>
                <w:rFonts w:ascii="宋体" w:hAnsi="宋体" w:hint="eastAsia"/>
                <w:color w:val="000000" w:themeColor="text1"/>
                <w:sz w:val="15"/>
                <w:szCs w:val="15"/>
              </w:rPr>
              <w:t>由学生处和</w:t>
            </w:r>
            <w:r w:rsidRPr="005517E6">
              <w:rPr>
                <w:rFonts w:hAnsi="宋体" w:hint="eastAsia"/>
                <w:color w:val="000000" w:themeColor="text1"/>
                <w:sz w:val="15"/>
                <w:szCs w:val="15"/>
              </w:rPr>
              <w:t>化工学院</w:t>
            </w:r>
            <w:r w:rsidRPr="005517E6">
              <w:rPr>
                <w:rFonts w:ascii="宋体" w:hAnsi="宋体" w:hint="eastAsia"/>
                <w:color w:val="000000" w:themeColor="text1"/>
                <w:sz w:val="15"/>
                <w:szCs w:val="15"/>
              </w:rPr>
              <w:t>共同组织实施。</w:t>
            </w:r>
          </w:p>
        </w:tc>
        <w:tc>
          <w:tcPr>
            <w:tcW w:w="53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ascii="宋体" w:hAnsi="宋体" w:hint="eastAsia"/>
                <w:color w:val="000000" w:themeColor="text1"/>
                <w:sz w:val="15"/>
                <w:szCs w:val="15"/>
              </w:rPr>
              <w:t>课外实践</w:t>
            </w:r>
          </w:p>
        </w:tc>
      </w:tr>
      <w:tr w:rsidR="005E02E4" w:rsidRPr="005517E6" w:rsidTr="005E02E4">
        <w:trPr>
          <w:cantSplit/>
          <w:trHeight w:val="340"/>
        </w:trPr>
        <w:tc>
          <w:tcPr>
            <w:tcW w:w="708"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color w:val="000000" w:themeColor="text1"/>
                <w:sz w:val="15"/>
                <w:szCs w:val="15"/>
              </w:rPr>
              <w:t>安全教育</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rPr>
                <w:color w:val="000000" w:themeColor="text1"/>
                <w:sz w:val="15"/>
                <w:szCs w:val="15"/>
              </w:rPr>
            </w:pPr>
            <w:r w:rsidRPr="005517E6">
              <w:rPr>
                <w:rFonts w:hAnsi="宋体"/>
                <w:color w:val="000000" w:themeColor="text1"/>
                <w:sz w:val="15"/>
                <w:szCs w:val="15"/>
              </w:rPr>
              <w:t>人身安全、财产安全、交通安全、防火安全等方面的教育</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color w:val="000000" w:themeColor="text1"/>
                <w:sz w:val="15"/>
                <w:szCs w:val="15"/>
              </w:rPr>
              <w:t>1</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rFonts w:hAnsi="宋体"/>
                <w:color w:val="000000" w:themeColor="text1"/>
                <w:sz w:val="15"/>
                <w:szCs w:val="15"/>
              </w:rPr>
              <w:t>各学期</w:t>
            </w:r>
          </w:p>
        </w:tc>
        <w:tc>
          <w:tcPr>
            <w:tcW w:w="172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left"/>
              <w:rPr>
                <w:rFonts w:ascii="宋体" w:hAnsi="宋体"/>
                <w:color w:val="000000" w:themeColor="text1"/>
                <w:sz w:val="15"/>
                <w:szCs w:val="15"/>
              </w:rPr>
            </w:pPr>
            <w:r w:rsidRPr="005517E6">
              <w:rPr>
                <w:rFonts w:ascii="宋体" w:hAnsi="宋体" w:hint="eastAsia"/>
                <w:color w:val="000000" w:themeColor="text1"/>
                <w:sz w:val="15"/>
                <w:szCs w:val="15"/>
              </w:rPr>
              <w:t>由保卫处、学生处和</w:t>
            </w:r>
            <w:r w:rsidRPr="005517E6">
              <w:rPr>
                <w:rFonts w:hAnsi="宋体" w:hint="eastAsia"/>
                <w:color w:val="000000" w:themeColor="text1"/>
                <w:sz w:val="15"/>
                <w:szCs w:val="15"/>
              </w:rPr>
              <w:t>化工学院</w:t>
            </w:r>
            <w:r w:rsidRPr="005517E6">
              <w:rPr>
                <w:rFonts w:ascii="宋体" w:hAnsi="宋体" w:hint="eastAsia"/>
                <w:color w:val="000000" w:themeColor="text1"/>
                <w:sz w:val="15"/>
                <w:szCs w:val="15"/>
              </w:rPr>
              <w:t>共同组织实施。</w:t>
            </w:r>
          </w:p>
        </w:tc>
        <w:tc>
          <w:tcPr>
            <w:tcW w:w="53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ascii="宋体" w:hAnsi="宋体" w:hint="eastAsia"/>
                <w:color w:val="000000" w:themeColor="text1"/>
                <w:sz w:val="15"/>
                <w:szCs w:val="15"/>
              </w:rPr>
              <w:t>课外实践</w:t>
            </w:r>
          </w:p>
        </w:tc>
      </w:tr>
      <w:tr w:rsidR="005E02E4" w:rsidRPr="005517E6" w:rsidTr="005E02E4">
        <w:trPr>
          <w:cantSplit/>
          <w:trHeight w:val="574"/>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Ansi="宋体"/>
                <w:color w:val="000000" w:themeColor="text1"/>
                <w:sz w:val="15"/>
                <w:szCs w:val="15"/>
              </w:rPr>
              <w:t>专业</w:t>
            </w:r>
            <w:r w:rsidRPr="005517E6">
              <w:rPr>
                <w:rFonts w:hAnsi="宋体" w:hint="eastAsia"/>
                <w:color w:val="000000" w:themeColor="text1"/>
                <w:sz w:val="15"/>
                <w:szCs w:val="15"/>
              </w:rPr>
              <w:t>实践</w:t>
            </w:r>
          </w:p>
          <w:p w:rsidR="005E02E4" w:rsidRPr="005517E6" w:rsidRDefault="005E02E4" w:rsidP="00F76B64">
            <w:pPr>
              <w:jc w:val="center"/>
              <w:rPr>
                <w:color w:val="000000" w:themeColor="text1"/>
                <w:sz w:val="15"/>
                <w:szCs w:val="15"/>
              </w:rPr>
            </w:pPr>
            <w:r w:rsidRPr="005517E6">
              <w:rPr>
                <w:rFonts w:hAnsi="宋体"/>
                <w:color w:val="000000" w:themeColor="text1"/>
                <w:sz w:val="15"/>
                <w:szCs w:val="15"/>
              </w:rPr>
              <w:t>（</w:t>
            </w:r>
            <w:r w:rsidRPr="005517E6">
              <w:rPr>
                <w:rFonts w:hint="eastAsia"/>
                <w:color w:val="000000" w:themeColor="text1"/>
                <w:sz w:val="15"/>
                <w:szCs w:val="15"/>
              </w:rPr>
              <w:t>25</w:t>
            </w:r>
            <w:r w:rsidRPr="005517E6">
              <w:rPr>
                <w:rFonts w:hAnsi="宋体"/>
                <w:color w:val="000000" w:themeColor="text1"/>
                <w:sz w:val="15"/>
                <w:szCs w:val="15"/>
              </w:rPr>
              <w:t>学分）</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hint="eastAsia"/>
                <w:color w:val="000000" w:themeColor="text1"/>
                <w:sz w:val="15"/>
                <w:szCs w:val="15"/>
              </w:rPr>
              <w:t>认知实习</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rPr>
                <w:color w:val="000000" w:themeColor="text1"/>
                <w:sz w:val="15"/>
                <w:szCs w:val="15"/>
              </w:rPr>
            </w:pPr>
            <w:r w:rsidRPr="005517E6">
              <w:rPr>
                <w:rFonts w:hAnsi="宋体" w:hint="eastAsia"/>
                <w:color w:val="000000" w:themeColor="text1"/>
                <w:sz w:val="15"/>
                <w:szCs w:val="15"/>
              </w:rPr>
              <w:t>校外实习基地参观化工生产装置</w:t>
            </w:r>
            <w:r w:rsidRPr="005517E6">
              <w:rPr>
                <w:rFonts w:hAnsi="宋体" w:hint="eastAsia"/>
                <w:color w:val="000000" w:themeColor="text1"/>
                <w:sz w:val="15"/>
                <w:szCs w:val="15"/>
              </w:rPr>
              <w:t>,</w:t>
            </w:r>
            <w:r w:rsidRPr="005517E6">
              <w:rPr>
                <w:rFonts w:hAnsi="宋体" w:hint="eastAsia"/>
                <w:color w:val="000000" w:themeColor="text1"/>
                <w:sz w:val="15"/>
                <w:szCs w:val="15"/>
              </w:rPr>
              <w:t>了解典型化工生产过程及主要生产设备</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rFonts w:hint="eastAsia"/>
                <w:color w:val="000000" w:themeColor="text1"/>
                <w:sz w:val="15"/>
                <w:szCs w:val="15"/>
              </w:rPr>
              <w:t>4</w:t>
            </w: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rFonts w:hint="eastAsia"/>
                <w:color w:val="000000" w:themeColor="text1"/>
                <w:sz w:val="15"/>
                <w:szCs w:val="15"/>
              </w:rPr>
              <w:t>4</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rFonts w:hAnsi="宋体"/>
                <w:color w:val="000000" w:themeColor="text1"/>
                <w:sz w:val="15"/>
                <w:szCs w:val="15"/>
              </w:rPr>
              <w:t>第</w:t>
            </w:r>
            <w:r w:rsidRPr="005517E6">
              <w:rPr>
                <w:rFonts w:hAnsi="宋体" w:hint="eastAsia"/>
                <w:color w:val="000000" w:themeColor="text1"/>
                <w:sz w:val="15"/>
                <w:szCs w:val="15"/>
              </w:rPr>
              <w:t>四</w:t>
            </w:r>
            <w:r w:rsidRPr="005517E6">
              <w:rPr>
                <w:rFonts w:hAnsi="宋体" w:hint="eastAsia"/>
                <w:color w:val="000000" w:themeColor="text1"/>
                <w:sz w:val="15"/>
                <w:szCs w:val="15"/>
              </w:rPr>
              <w:t>-</w:t>
            </w:r>
            <w:r w:rsidRPr="005517E6">
              <w:rPr>
                <w:rFonts w:hAnsi="宋体" w:hint="eastAsia"/>
                <w:color w:val="000000" w:themeColor="text1"/>
                <w:sz w:val="15"/>
                <w:szCs w:val="15"/>
              </w:rPr>
              <w:t>五</w:t>
            </w:r>
            <w:r w:rsidRPr="005517E6">
              <w:rPr>
                <w:rFonts w:hAnsi="宋体"/>
                <w:color w:val="000000" w:themeColor="text1"/>
                <w:sz w:val="15"/>
                <w:szCs w:val="15"/>
              </w:rPr>
              <w:t>学期</w:t>
            </w:r>
          </w:p>
        </w:tc>
        <w:tc>
          <w:tcPr>
            <w:tcW w:w="172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rPr>
                <w:rFonts w:ascii="宋体" w:hAnsi="宋体"/>
                <w:color w:val="000000" w:themeColor="text1"/>
                <w:sz w:val="15"/>
                <w:szCs w:val="15"/>
              </w:rPr>
            </w:pPr>
            <w:r w:rsidRPr="005517E6">
              <w:rPr>
                <w:rFonts w:ascii="宋体" w:hAnsi="宋体" w:hint="eastAsia"/>
                <w:color w:val="000000" w:themeColor="text1"/>
                <w:sz w:val="15"/>
                <w:szCs w:val="15"/>
              </w:rPr>
              <w:t>由化工学院根据实习大纲组织实施</w:t>
            </w:r>
          </w:p>
        </w:tc>
        <w:tc>
          <w:tcPr>
            <w:tcW w:w="53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r>
      <w:tr w:rsidR="005E02E4" w:rsidRPr="005517E6" w:rsidTr="005E02E4">
        <w:trPr>
          <w:cantSplit/>
          <w:trHeight w:val="525"/>
        </w:trPr>
        <w:tc>
          <w:tcPr>
            <w:tcW w:w="708"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color w:val="000000" w:themeColor="text1"/>
                <w:sz w:val="15"/>
                <w:szCs w:val="15"/>
              </w:rPr>
              <w:t>化工原理课程设计</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化工装置单元设计</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Ansi="宋体"/>
                <w:color w:val="000000" w:themeColor="text1"/>
                <w:sz w:val="15"/>
                <w:szCs w:val="15"/>
              </w:rPr>
              <w:t>第五学期</w:t>
            </w:r>
          </w:p>
        </w:tc>
        <w:tc>
          <w:tcPr>
            <w:tcW w:w="172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left"/>
              <w:rPr>
                <w:rFonts w:hAnsi="宋体"/>
                <w:color w:val="000000" w:themeColor="text1"/>
                <w:sz w:val="15"/>
                <w:szCs w:val="15"/>
              </w:rPr>
            </w:pPr>
            <w:r w:rsidRPr="005517E6">
              <w:rPr>
                <w:rFonts w:hAnsi="宋体"/>
                <w:color w:val="000000" w:themeColor="text1"/>
                <w:sz w:val="15"/>
                <w:szCs w:val="15"/>
              </w:rPr>
              <w:t>由</w:t>
            </w:r>
            <w:r w:rsidRPr="005517E6">
              <w:rPr>
                <w:rFonts w:hAnsi="宋体" w:hint="eastAsia"/>
                <w:color w:val="000000" w:themeColor="text1"/>
                <w:sz w:val="15"/>
                <w:szCs w:val="15"/>
              </w:rPr>
              <w:t>化工学院</w:t>
            </w:r>
            <w:r w:rsidRPr="005517E6">
              <w:rPr>
                <w:rFonts w:hAnsi="宋体"/>
                <w:color w:val="000000" w:themeColor="text1"/>
                <w:sz w:val="15"/>
                <w:szCs w:val="15"/>
              </w:rPr>
              <w:t>根据实习大纲组织实施</w:t>
            </w:r>
          </w:p>
        </w:tc>
        <w:tc>
          <w:tcPr>
            <w:tcW w:w="53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r>
      <w:tr w:rsidR="005E02E4" w:rsidRPr="005517E6" w:rsidTr="005E02E4">
        <w:trPr>
          <w:cantSplit/>
          <w:trHeight w:val="510"/>
        </w:trPr>
        <w:tc>
          <w:tcPr>
            <w:tcW w:w="708"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color w:val="000000" w:themeColor="text1"/>
                <w:sz w:val="15"/>
                <w:szCs w:val="15"/>
              </w:rPr>
              <w:t>金工实习</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金属材料加工基本操作（车、钳、铣、铆、焊）</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1</w:t>
            </w: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1</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Ansi="宋体"/>
                <w:color w:val="000000" w:themeColor="text1"/>
                <w:sz w:val="15"/>
                <w:szCs w:val="15"/>
              </w:rPr>
              <w:t>第六学期</w:t>
            </w:r>
          </w:p>
        </w:tc>
        <w:tc>
          <w:tcPr>
            <w:tcW w:w="172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40" w:lineRule="exact"/>
              <w:jc w:val="left"/>
              <w:rPr>
                <w:rFonts w:hAnsi="宋体"/>
                <w:color w:val="000000" w:themeColor="text1"/>
                <w:sz w:val="15"/>
                <w:szCs w:val="15"/>
              </w:rPr>
            </w:pPr>
            <w:r w:rsidRPr="005517E6">
              <w:rPr>
                <w:rFonts w:hAnsi="宋体"/>
                <w:color w:val="000000" w:themeColor="text1"/>
                <w:sz w:val="15"/>
                <w:szCs w:val="15"/>
              </w:rPr>
              <w:t>由机械学院根据实习大纲组织实施</w:t>
            </w:r>
          </w:p>
        </w:tc>
        <w:tc>
          <w:tcPr>
            <w:tcW w:w="53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r>
      <w:tr w:rsidR="005E02E4" w:rsidRPr="005517E6" w:rsidTr="005E02E4">
        <w:trPr>
          <w:cantSplit/>
          <w:trHeight w:val="622"/>
        </w:trPr>
        <w:tc>
          <w:tcPr>
            <w:tcW w:w="708"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hint="eastAsia"/>
                <w:color w:val="000000" w:themeColor="text1"/>
                <w:sz w:val="15"/>
                <w:szCs w:val="15"/>
              </w:rPr>
              <w:t>专业</w:t>
            </w:r>
            <w:r w:rsidRPr="005517E6">
              <w:rPr>
                <w:rFonts w:hAnsi="宋体"/>
                <w:color w:val="000000" w:themeColor="text1"/>
                <w:sz w:val="15"/>
                <w:szCs w:val="15"/>
              </w:rPr>
              <w:t>实习</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int="eastAsia"/>
                <w:color w:val="000000" w:themeColor="text1"/>
                <w:sz w:val="15"/>
                <w:szCs w:val="15"/>
              </w:rPr>
              <w:t>校外实习基地或学生拟就业企业的典型化工生产装置操作</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8</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Ansi="宋体"/>
                <w:color w:val="000000" w:themeColor="text1"/>
                <w:sz w:val="15"/>
                <w:szCs w:val="15"/>
              </w:rPr>
              <w:t>第七</w:t>
            </w:r>
            <w:r w:rsidRPr="005517E6">
              <w:rPr>
                <w:rFonts w:hAnsi="宋体" w:hint="eastAsia"/>
                <w:color w:val="000000" w:themeColor="text1"/>
                <w:sz w:val="15"/>
                <w:szCs w:val="15"/>
              </w:rPr>
              <w:t>-</w:t>
            </w:r>
            <w:r w:rsidRPr="005517E6">
              <w:rPr>
                <w:rFonts w:hAnsi="宋体"/>
                <w:color w:val="000000" w:themeColor="text1"/>
                <w:sz w:val="15"/>
                <w:szCs w:val="15"/>
              </w:rPr>
              <w:t>八学期</w:t>
            </w:r>
          </w:p>
        </w:tc>
        <w:tc>
          <w:tcPr>
            <w:tcW w:w="172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left"/>
              <w:rPr>
                <w:rFonts w:ascii="宋体" w:hAnsi="宋体"/>
                <w:color w:val="000000" w:themeColor="text1"/>
                <w:sz w:val="15"/>
                <w:szCs w:val="15"/>
              </w:rPr>
            </w:pPr>
            <w:r w:rsidRPr="005517E6">
              <w:rPr>
                <w:rFonts w:ascii="宋体" w:hAnsi="宋体" w:hint="eastAsia"/>
                <w:color w:val="000000" w:themeColor="text1"/>
                <w:sz w:val="15"/>
                <w:szCs w:val="15"/>
              </w:rPr>
              <w:t>由</w:t>
            </w:r>
            <w:r w:rsidRPr="005517E6">
              <w:rPr>
                <w:rFonts w:hAnsi="宋体" w:hint="eastAsia"/>
                <w:color w:val="000000" w:themeColor="text1"/>
                <w:sz w:val="15"/>
                <w:szCs w:val="15"/>
              </w:rPr>
              <w:t>化工学院</w:t>
            </w:r>
            <w:r w:rsidRPr="005517E6">
              <w:rPr>
                <w:rFonts w:ascii="宋体" w:hAnsi="宋体" w:hint="eastAsia"/>
                <w:color w:val="000000" w:themeColor="text1"/>
                <w:sz w:val="15"/>
                <w:szCs w:val="15"/>
              </w:rPr>
              <w:t>根据实习大纲组织实施</w:t>
            </w:r>
          </w:p>
        </w:tc>
        <w:tc>
          <w:tcPr>
            <w:tcW w:w="53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r>
      <w:tr w:rsidR="005E02E4" w:rsidRPr="005517E6" w:rsidTr="005E02E4">
        <w:trPr>
          <w:cantSplit/>
          <w:trHeight w:val="622"/>
        </w:trPr>
        <w:tc>
          <w:tcPr>
            <w:tcW w:w="708"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rFonts w:hAnsi="宋体"/>
                <w:color w:val="000000" w:themeColor="text1"/>
                <w:sz w:val="15"/>
                <w:szCs w:val="15"/>
              </w:rPr>
            </w:pPr>
            <w:r w:rsidRPr="005517E6">
              <w:rPr>
                <w:rFonts w:hAnsi="宋体" w:hint="eastAsia"/>
                <w:color w:val="000000" w:themeColor="text1"/>
                <w:sz w:val="15"/>
                <w:szCs w:val="15"/>
              </w:rPr>
              <w:t>化工实训</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rFonts w:hAnsi="宋体"/>
                <w:color w:val="000000" w:themeColor="text1"/>
                <w:sz w:val="15"/>
                <w:szCs w:val="15"/>
              </w:rPr>
            </w:pPr>
            <w:r w:rsidRPr="005517E6">
              <w:rPr>
                <w:rFonts w:hAnsi="宋体" w:hint="eastAsia"/>
                <w:color w:val="000000" w:themeColor="text1"/>
                <w:sz w:val="15"/>
                <w:szCs w:val="15"/>
              </w:rPr>
              <w:t>典型化工装置操作、计算机模拟操作训练</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2</w:t>
            </w: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2</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rFonts w:hAnsi="宋体"/>
                <w:color w:val="000000" w:themeColor="text1"/>
                <w:sz w:val="15"/>
                <w:szCs w:val="15"/>
              </w:rPr>
            </w:pPr>
            <w:r w:rsidRPr="005517E6">
              <w:rPr>
                <w:rFonts w:hAnsi="宋体" w:hint="eastAsia"/>
                <w:color w:val="000000" w:themeColor="text1"/>
                <w:sz w:val="15"/>
                <w:szCs w:val="15"/>
              </w:rPr>
              <w:t>第七学期</w:t>
            </w:r>
          </w:p>
        </w:tc>
        <w:tc>
          <w:tcPr>
            <w:tcW w:w="172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left"/>
              <w:rPr>
                <w:rFonts w:ascii="宋体" w:hAnsi="宋体"/>
                <w:color w:val="000000" w:themeColor="text1"/>
                <w:sz w:val="15"/>
                <w:szCs w:val="15"/>
              </w:rPr>
            </w:pPr>
            <w:r w:rsidRPr="005517E6">
              <w:rPr>
                <w:rFonts w:hAnsi="宋体"/>
                <w:color w:val="000000" w:themeColor="text1"/>
                <w:sz w:val="15"/>
                <w:szCs w:val="15"/>
              </w:rPr>
              <w:t>由</w:t>
            </w:r>
            <w:r w:rsidRPr="005517E6">
              <w:rPr>
                <w:rFonts w:hAnsi="宋体" w:hint="eastAsia"/>
                <w:color w:val="000000" w:themeColor="text1"/>
                <w:sz w:val="15"/>
                <w:szCs w:val="15"/>
              </w:rPr>
              <w:t>化工学院</w:t>
            </w:r>
            <w:r w:rsidRPr="005517E6">
              <w:rPr>
                <w:rFonts w:hAnsi="宋体"/>
                <w:color w:val="000000" w:themeColor="text1"/>
                <w:sz w:val="15"/>
                <w:szCs w:val="15"/>
              </w:rPr>
              <w:t>根据实习大纲组织实施</w:t>
            </w:r>
          </w:p>
        </w:tc>
        <w:tc>
          <w:tcPr>
            <w:tcW w:w="53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rFonts w:hAnsi="宋体"/>
                <w:color w:val="000000" w:themeColor="text1"/>
                <w:sz w:val="15"/>
                <w:szCs w:val="15"/>
              </w:rPr>
            </w:pPr>
          </w:p>
        </w:tc>
      </w:tr>
      <w:tr w:rsidR="005E02E4" w:rsidRPr="005517E6" w:rsidTr="005E02E4">
        <w:trPr>
          <w:cantSplit/>
          <w:trHeight w:val="622"/>
        </w:trPr>
        <w:tc>
          <w:tcPr>
            <w:tcW w:w="708" w:type="dxa"/>
            <w:vMerge/>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color w:val="000000" w:themeColor="text1"/>
                <w:sz w:val="15"/>
                <w:szCs w:val="15"/>
              </w:rPr>
              <w:t>毕业设计（论文）</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hint="eastAsia"/>
                <w:color w:val="000000" w:themeColor="text1"/>
                <w:sz w:val="15"/>
                <w:szCs w:val="15"/>
              </w:rPr>
              <w:t>赴企业采集数据进行</w:t>
            </w:r>
            <w:r w:rsidRPr="005517E6">
              <w:rPr>
                <w:rFonts w:hAnsi="宋体"/>
                <w:color w:val="000000" w:themeColor="text1"/>
                <w:sz w:val="15"/>
                <w:szCs w:val="15"/>
              </w:rPr>
              <w:t>毕业设计或论文（含答辩）</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int="eastAsia"/>
                <w:color w:val="000000" w:themeColor="text1"/>
                <w:sz w:val="15"/>
                <w:szCs w:val="15"/>
              </w:rPr>
              <w:t>8</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Ansi="宋体"/>
                <w:color w:val="000000" w:themeColor="text1"/>
                <w:sz w:val="15"/>
                <w:szCs w:val="15"/>
              </w:rPr>
              <w:t>第七</w:t>
            </w:r>
            <w:r w:rsidRPr="005517E6">
              <w:rPr>
                <w:rFonts w:hAnsi="宋体" w:hint="eastAsia"/>
                <w:color w:val="000000" w:themeColor="text1"/>
                <w:sz w:val="15"/>
                <w:szCs w:val="15"/>
              </w:rPr>
              <w:t>-</w:t>
            </w:r>
            <w:r w:rsidRPr="005517E6">
              <w:rPr>
                <w:rFonts w:hAnsi="宋体"/>
                <w:color w:val="000000" w:themeColor="text1"/>
                <w:sz w:val="15"/>
                <w:szCs w:val="15"/>
              </w:rPr>
              <w:t>八学期</w:t>
            </w:r>
          </w:p>
        </w:tc>
        <w:tc>
          <w:tcPr>
            <w:tcW w:w="172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left"/>
              <w:rPr>
                <w:rFonts w:ascii="宋体" w:hAnsi="宋体"/>
                <w:color w:val="000000" w:themeColor="text1"/>
                <w:sz w:val="15"/>
                <w:szCs w:val="15"/>
              </w:rPr>
            </w:pPr>
            <w:r w:rsidRPr="005517E6">
              <w:rPr>
                <w:rFonts w:ascii="宋体" w:hAnsi="宋体" w:hint="eastAsia"/>
                <w:color w:val="000000" w:themeColor="text1"/>
                <w:sz w:val="15"/>
                <w:szCs w:val="15"/>
              </w:rPr>
              <w:t>由</w:t>
            </w:r>
            <w:r w:rsidRPr="005517E6">
              <w:rPr>
                <w:rFonts w:hAnsi="宋体" w:hint="eastAsia"/>
                <w:color w:val="000000" w:themeColor="text1"/>
                <w:sz w:val="15"/>
                <w:szCs w:val="15"/>
              </w:rPr>
              <w:t>化工学院</w:t>
            </w:r>
            <w:r w:rsidRPr="005517E6">
              <w:rPr>
                <w:rFonts w:ascii="宋体" w:hAnsi="宋体" w:hint="eastAsia"/>
                <w:color w:val="000000" w:themeColor="text1"/>
                <w:sz w:val="15"/>
                <w:szCs w:val="15"/>
              </w:rPr>
              <w:t>根据培养方案组织实施</w:t>
            </w:r>
          </w:p>
        </w:tc>
        <w:tc>
          <w:tcPr>
            <w:tcW w:w="531"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p>
        </w:tc>
      </w:tr>
      <w:tr w:rsidR="005E02E4" w:rsidRPr="005517E6" w:rsidTr="005E02E4">
        <w:trPr>
          <w:cantSplit/>
          <w:trHeight w:val="340"/>
        </w:trPr>
        <w:tc>
          <w:tcPr>
            <w:tcW w:w="708" w:type="dxa"/>
            <w:vMerge w:val="restart"/>
            <w:tcBorders>
              <w:top w:val="single" w:sz="4" w:space="0" w:color="auto"/>
              <w:left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Ansi="宋体"/>
                <w:color w:val="000000" w:themeColor="text1"/>
                <w:sz w:val="15"/>
                <w:szCs w:val="15"/>
              </w:rPr>
              <w:t>素质拓展与创新创业</w:t>
            </w:r>
            <w:r w:rsidRPr="005517E6">
              <w:rPr>
                <w:rFonts w:hAnsi="宋体" w:hint="eastAsia"/>
                <w:color w:val="000000" w:themeColor="text1"/>
                <w:sz w:val="15"/>
                <w:szCs w:val="15"/>
              </w:rPr>
              <w:t>实践</w:t>
            </w:r>
            <w:r w:rsidRPr="005517E6">
              <w:rPr>
                <w:rFonts w:hAnsi="宋体"/>
                <w:color w:val="000000" w:themeColor="text1"/>
                <w:sz w:val="15"/>
                <w:szCs w:val="15"/>
              </w:rPr>
              <w:t>（</w:t>
            </w:r>
            <w:r w:rsidRPr="005517E6">
              <w:rPr>
                <w:color w:val="000000" w:themeColor="text1"/>
                <w:sz w:val="15"/>
                <w:szCs w:val="15"/>
              </w:rPr>
              <w:t>8</w:t>
            </w:r>
            <w:r w:rsidRPr="005517E6">
              <w:rPr>
                <w:rFonts w:hAnsi="宋体"/>
                <w:color w:val="000000" w:themeColor="text1"/>
                <w:sz w:val="15"/>
                <w:szCs w:val="15"/>
              </w:rPr>
              <w:t>学分）</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rPr>
                <w:color w:val="000000" w:themeColor="text1"/>
                <w:sz w:val="15"/>
                <w:szCs w:val="15"/>
              </w:rPr>
            </w:pPr>
            <w:r w:rsidRPr="005517E6">
              <w:rPr>
                <w:rFonts w:hAnsi="宋体"/>
                <w:color w:val="000000" w:themeColor="text1"/>
                <w:sz w:val="15"/>
                <w:szCs w:val="15"/>
              </w:rPr>
              <w:t>社会实践</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widowControl/>
              <w:spacing w:line="0" w:lineRule="atLeast"/>
              <w:rPr>
                <w:color w:val="000000" w:themeColor="text1"/>
                <w:sz w:val="15"/>
                <w:szCs w:val="15"/>
              </w:rPr>
            </w:pPr>
            <w:r w:rsidRPr="005517E6">
              <w:rPr>
                <w:rFonts w:hAnsi="宋体"/>
                <w:color w:val="000000" w:themeColor="text1"/>
                <w:sz w:val="15"/>
                <w:szCs w:val="15"/>
              </w:rPr>
              <w:t>社会实践、社会调查与志愿服务</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w:t>
            </w: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Ansi="宋体"/>
                <w:color w:val="000000" w:themeColor="text1"/>
                <w:sz w:val="15"/>
                <w:szCs w:val="15"/>
              </w:rPr>
              <w:t>各学期</w:t>
            </w:r>
          </w:p>
        </w:tc>
        <w:tc>
          <w:tcPr>
            <w:tcW w:w="1724" w:type="dxa"/>
            <w:vMerge w:val="restart"/>
            <w:tcBorders>
              <w:top w:val="single" w:sz="4" w:space="0" w:color="auto"/>
              <w:left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Ansi="宋体"/>
                <w:color w:val="000000" w:themeColor="text1"/>
                <w:sz w:val="15"/>
                <w:szCs w:val="15"/>
              </w:rPr>
              <w:t>由学生处、团委和</w:t>
            </w:r>
            <w:r w:rsidRPr="005517E6">
              <w:rPr>
                <w:rFonts w:hAnsi="宋体" w:hint="eastAsia"/>
                <w:color w:val="000000" w:themeColor="text1"/>
                <w:sz w:val="15"/>
                <w:szCs w:val="15"/>
              </w:rPr>
              <w:t>化工学院</w:t>
            </w:r>
            <w:r w:rsidRPr="005517E6">
              <w:rPr>
                <w:rFonts w:hAnsi="宋体"/>
                <w:color w:val="000000" w:themeColor="text1"/>
                <w:sz w:val="15"/>
                <w:szCs w:val="15"/>
              </w:rPr>
              <w:t>制订活动方案与认定办法共同组织实施。</w:t>
            </w:r>
          </w:p>
        </w:tc>
        <w:tc>
          <w:tcPr>
            <w:tcW w:w="531" w:type="dxa"/>
            <w:vMerge w:val="restart"/>
            <w:tcBorders>
              <w:top w:val="single" w:sz="4" w:space="0" w:color="auto"/>
              <w:left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p>
        </w:tc>
      </w:tr>
      <w:tr w:rsidR="005E02E4" w:rsidRPr="005517E6" w:rsidTr="005E02E4">
        <w:trPr>
          <w:cantSplit/>
          <w:trHeight w:val="880"/>
        </w:trPr>
        <w:tc>
          <w:tcPr>
            <w:tcW w:w="708" w:type="dxa"/>
            <w:vMerge/>
            <w:tcBorders>
              <w:left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rPr>
                <w:color w:val="000000" w:themeColor="text1"/>
                <w:sz w:val="15"/>
                <w:szCs w:val="15"/>
              </w:rPr>
            </w:pPr>
            <w:r w:rsidRPr="005517E6">
              <w:rPr>
                <w:rFonts w:hAnsi="宋体"/>
                <w:color w:val="000000" w:themeColor="text1"/>
                <w:sz w:val="15"/>
                <w:szCs w:val="15"/>
              </w:rPr>
              <w:t>专业素质拓展</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rFonts w:hAnsi="宋体"/>
                <w:color w:val="000000" w:themeColor="text1"/>
                <w:sz w:val="15"/>
                <w:szCs w:val="15"/>
              </w:rPr>
              <w:t>学术科技与创新（企业课题研究）、技能培训（如化学检验工证书、化工总控工竞赛、企业班毕业证书</w:t>
            </w:r>
            <w:r w:rsidRPr="005517E6">
              <w:rPr>
                <w:rFonts w:hAnsi="宋体" w:hint="eastAsia"/>
                <w:color w:val="000000" w:themeColor="text1"/>
                <w:sz w:val="15"/>
                <w:szCs w:val="15"/>
              </w:rPr>
              <w:t>、学科前沿与区域产业论坛</w:t>
            </w:r>
            <w:r w:rsidRPr="005517E6">
              <w:rPr>
                <w:rFonts w:hAnsi="宋体"/>
                <w:color w:val="000000" w:themeColor="text1"/>
                <w:sz w:val="15"/>
                <w:szCs w:val="15"/>
              </w:rPr>
              <w:t>等）</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w:t>
            </w: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4</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rFonts w:hAnsi="宋体"/>
                <w:color w:val="000000" w:themeColor="text1"/>
                <w:sz w:val="15"/>
                <w:szCs w:val="15"/>
              </w:rPr>
              <w:t>各学期</w:t>
            </w:r>
          </w:p>
        </w:tc>
        <w:tc>
          <w:tcPr>
            <w:tcW w:w="1724" w:type="dxa"/>
            <w:vMerge/>
            <w:tcBorders>
              <w:left w:val="single" w:sz="4" w:space="0" w:color="auto"/>
              <w:right w:val="single" w:sz="4" w:space="0" w:color="auto"/>
            </w:tcBorders>
          </w:tcPr>
          <w:p w:rsidR="005E02E4" w:rsidRPr="005517E6" w:rsidRDefault="005E02E4" w:rsidP="00F76B64">
            <w:pPr>
              <w:rPr>
                <w:color w:val="000000" w:themeColor="text1"/>
                <w:sz w:val="15"/>
                <w:szCs w:val="15"/>
              </w:rPr>
            </w:pPr>
          </w:p>
        </w:tc>
        <w:tc>
          <w:tcPr>
            <w:tcW w:w="531" w:type="dxa"/>
            <w:vMerge/>
            <w:tcBorders>
              <w:left w:val="single" w:sz="4" w:space="0" w:color="auto"/>
              <w:right w:val="single" w:sz="4" w:space="0" w:color="auto"/>
            </w:tcBorders>
            <w:vAlign w:val="center"/>
          </w:tcPr>
          <w:p w:rsidR="005E02E4" w:rsidRPr="005517E6" w:rsidRDefault="005E02E4" w:rsidP="00F76B64">
            <w:pPr>
              <w:rPr>
                <w:color w:val="000000" w:themeColor="text1"/>
                <w:sz w:val="15"/>
                <w:szCs w:val="15"/>
              </w:rPr>
            </w:pPr>
          </w:p>
        </w:tc>
      </w:tr>
      <w:tr w:rsidR="005E02E4" w:rsidRPr="005517E6" w:rsidTr="005E02E4">
        <w:trPr>
          <w:cantSplit/>
          <w:trHeight w:val="310"/>
        </w:trPr>
        <w:tc>
          <w:tcPr>
            <w:tcW w:w="708" w:type="dxa"/>
            <w:vMerge/>
            <w:tcBorders>
              <w:left w:val="single" w:sz="4" w:space="0" w:color="auto"/>
              <w:bottom w:val="single" w:sz="4" w:space="0" w:color="auto"/>
              <w:right w:val="single" w:sz="4" w:space="0" w:color="auto"/>
            </w:tcBorders>
            <w:vAlign w:val="center"/>
          </w:tcPr>
          <w:p w:rsidR="005E02E4" w:rsidRPr="005517E6" w:rsidRDefault="005E02E4" w:rsidP="00F76B64">
            <w:pPr>
              <w:widowControl/>
              <w:jc w:val="left"/>
              <w:rPr>
                <w:color w:val="000000" w:themeColor="text1"/>
                <w:sz w:val="15"/>
                <w:szCs w:val="15"/>
              </w:rPr>
            </w:pP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r w:rsidRPr="005517E6">
              <w:rPr>
                <w:rFonts w:hAnsi="宋体"/>
                <w:color w:val="000000" w:themeColor="text1"/>
                <w:sz w:val="15"/>
                <w:szCs w:val="15"/>
              </w:rPr>
              <w:t>大学生职业发展与就业创业教育</w:t>
            </w:r>
          </w:p>
        </w:tc>
        <w:tc>
          <w:tcPr>
            <w:tcW w:w="2094"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0" w:lineRule="atLeast"/>
              <w:rPr>
                <w:color w:val="000000" w:themeColor="text1"/>
                <w:sz w:val="15"/>
                <w:szCs w:val="15"/>
              </w:rPr>
            </w:pPr>
            <w:r w:rsidRPr="005517E6">
              <w:rPr>
                <w:rFonts w:hAnsi="宋体"/>
                <w:color w:val="000000" w:themeColor="text1"/>
                <w:sz w:val="15"/>
                <w:szCs w:val="15"/>
              </w:rPr>
              <w:t>就业与创业实训、实践</w:t>
            </w:r>
          </w:p>
        </w:tc>
        <w:tc>
          <w:tcPr>
            <w:tcW w:w="558"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63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jc w:val="center"/>
              <w:rPr>
                <w:color w:val="000000" w:themeColor="text1"/>
                <w:sz w:val="15"/>
                <w:szCs w:val="15"/>
              </w:rPr>
            </w:pPr>
            <w:r w:rsidRPr="005517E6">
              <w:rPr>
                <w:color w:val="000000" w:themeColor="text1"/>
                <w:sz w:val="15"/>
                <w:szCs w:val="15"/>
              </w:rPr>
              <w:t>2</w:t>
            </w:r>
          </w:p>
        </w:tc>
        <w:tc>
          <w:tcPr>
            <w:tcW w:w="1050" w:type="dxa"/>
            <w:tcBorders>
              <w:top w:val="single" w:sz="4" w:space="0" w:color="auto"/>
              <w:left w:val="single" w:sz="4" w:space="0" w:color="auto"/>
              <w:bottom w:val="single" w:sz="4" w:space="0" w:color="auto"/>
              <w:right w:val="single" w:sz="4" w:space="0" w:color="auto"/>
            </w:tcBorders>
            <w:vAlign w:val="center"/>
          </w:tcPr>
          <w:p w:rsidR="005E02E4" w:rsidRPr="005517E6" w:rsidRDefault="005E02E4" w:rsidP="00F76B64">
            <w:pPr>
              <w:spacing w:line="280" w:lineRule="exact"/>
              <w:jc w:val="center"/>
              <w:rPr>
                <w:color w:val="000000" w:themeColor="text1"/>
                <w:sz w:val="15"/>
                <w:szCs w:val="15"/>
              </w:rPr>
            </w:pPr>
            <w:r w:rsidRPr="005517E6">
              <w:rPr>
                <w:rFonts w:hAnsi="宋体"/>
                <w:color w:val="000000" w:themeColor="text1"/>
                <w:sz w:val="15"/>
                <w:szCs w:val="15"/>
              </w:rPr>
              <w:t>各学期</w:t>
            </w:r>
          </w:p>
        </w:tc>
        <w:tc>
          <w:tcPr>
            <w:tcW w:w="1724" w:type="dxa"/>
            <w:vMerge/>
            <w:tcBorders>
              <w:left w:val="single" w:sz="4" w:space="0" w:color="auto"/>
              <w:bottom w:val="single" w:sz="4" w:space="0" w:color="auto"/>
              <w:right w:val="single" w:sz="4" w:space="0" w:color="auto"/>
            </w:tcBorders>
          </w:tcPr>
          <w:p w:rsidR="005E02E4" w:rsidRPr="005517E6" w:rsidRDefault="005E02E4" w:rsidP="00F76B64">
            <w:pPr>
              <w:rPr>
                <w:color w:val="000000" w:themeColor="text1"/>
                <w:sz w:val="15"/>
                <w:szCs w:val="15"/>
              </w:rPr>
            </w:pPr>
          </w:p>
        </w:tc>
        <w:tc>
          <w:tcPr>
            <w:tcW w:w="531" w:type="dxa"/>
            <w:vMerge/>
            <w:tcBorders>
              <w:left w:val="single" w:sz="4" w:space="0" w:color="auto"/>
              <w:bottom w:val="single" w:sz="4" w:space="0" w:color="auto"/>
              <w:right w:val="single" w:sz="4" w:space="0" w:color="auto"/>
            </w:tcBorders>
            <w:vAlign w:val="center"/>
          </w:tcPr>
          <w:p w:rsidR="005E02E4" w:rsidRPr="005517E6" w:rsidRDefault="005E02E4" w:rsidP="00F76B64">
            <w:pPr>
              <w:rPr>
                <w:color w:val="000000" w:themeColor="text1"/>
                <w:sz w:val="15"/>
                <w:szCs w:val="15"/>
              </w:rPr>
            </w:pPr>
          </w:p>
        </w:tc>
      </w:tr>
      <w:tr w:rsidR="005E02E4" w:rsidRPr="005517E6" w:rsidTr="005E02E4">
        <w:trPr>
          <w:cantSplit/>
          <w:trHeight w:val="340"/>
        </w:trPr>
        <w:tc>
          <w:tcPr>
            <w:tcW w:w="9389" w:type="dxa"/>
            <w:gridSpan w:val="8"/>
            <w:tcBorders>
              <w:top w:val="single" w:sz="4" w:space="0" w:color="auto"/>
              <w:left w:val="single" w:sz="4" w:space="0" w:color="auto"/>
              <w:bottom w:val="single" w:sz="4" w:space="0" w:color="auto"/>
              <w:right w:val="single" w:sz="4" w:space="0" w:color="auto"/>
            </w:tcBorders>
          </w:tcPr>
          <w:p w:rsidR="005E02E4" w:rsidRPr="005517E6" w:rsidRDefault="005E02E4" w:rsidP="00F76B64">
            <w:pPr>
              <w:spacing w:line="280" w:lineRule="exact"/>
              <w:jc w:val="center"/>
              <w:rPr>
                <w:color w:val="000000" w:themeColor="text1"/>
                <w:sz w:val="15"/>
                <w:szCs w:val="15"/>
              </w:rPr>
            </w:pPr>
            <w:r w:rsidRPr="005517E6">
              <w:rPr>
                <w:rFonts w:hAnsi="宋体"/>
                <w:color w:val="000000" w:themeColor="text1"/>
                <w:sz w:val="15"/>
                <w:szCs w:val="15"/>
              </w:rPr>
              <w:t>学生至少完成</w:t>
            </w:r>
            <w:r w:rsidRPr="005517E6">
              <w:rPr>
                <w:rFonts w:hint="eastAsia"/>
                <w:color w:val="000000" w:themeColor="text1"/>
                <w:sz w:val="15"/>
                <w:szCs w:val="15"/>
              </w:rPr>
              <w:t>39</w:t>
            </w:r>
            <w:r w:rsidRPr="005517E6">
              <w:rPr>
                <w:color w:val="000000" w:themeColor="text1"/>
                <w:sz w:val="15"/>
                <w:szCs w:val="15"/>
              </w:rPr>
              <w:t>.5</w:t>
            </w:r>
            <w:r w:rsidRPr="005517E6">
              <w:rPr>
                <w:rFonts w:hAnsi="宋体"/>
                <w:color w:val="000000" w:themeColor="text1"/>
                <w:sz w:val="15"/>
                <w:szCs w:val="15"/>
              </w:rPr>
              <w:t>学分，其中专业</w:t>
            </w:r>
            <w:r w:rsidRPr="005517E6">
              <w:rPr>
                <w:rFonts w:hAnsi="宋体" w:hint="eastAsia"/>
                <w:color w:val="000000" w:themeColor="text1"/>
                <w:sz w:val="15"/>
                <w:szCs w:val="15"/>
              </w:rPr>
              <w:t>实践</w:t>
            </w:r>
            <w:r w:rsidRPr="005517E6">
              <w:rPr>
                <w:rFonts w:hAnsi="宋体"/>
                <w:color w:val="000000" w:themeColor="text1"/>
                <w:sz w:val="15"/>
                <w:szCs w:val="15"/>
              </w:rPr>
              <w:t>至少完成</w:t>
            </w:r>
            <w:r w:rsidRPr="005517E6">
              <w:rPr>
                <w:rFonts w:hint="eastAsia"/>
                <w:color w:val="000000" w:themeColor="text1"/>
                <w:sz w:val="15"/>
                <w:szCs w:val="15"/>
              </w:rPr>
              <w:t>25</w:t>
            </w:r>
            <w:r w:rsidRPr="005517E6">
              <w:rPr>
                <w:rFonts w:hAnsi="宋体"/>
                <w:color w:val="000000" w:themeColor="text1"/>
                <w:sz w:val="15"/>
                <w:szCs w:val="15"/>
              </w:rPr>
              <w:t>学分</w:t>
            </w:r>
          </w:p>
        </w:tc>
      </w:tr>
      <w:tr w:rsidR="005E02E4" w:rsidRPr="005517E6" w:rsidTr="005E02E4">
        <w:trPr>
          <w:cantSplit/>
          <w:trHeight w:val="854"/>
        </w:trPr>
        <w:tc>
          <w:tcPr>
            <w:tcW w:w="9389" w:type="dxa"/>
            <w:gridSpan w:val="8"/>
            <w:tcBorders>
              <w:top w:val="single" w:sz="4" w:space="0" w:color="auto"/>
              <w:left w:val="single" w:sz="4" w:space="0" w:color="auto"/>
              <w:bottom w:val="single" w:sz="4" w:space="0" w:color="auto"/>
              <w:right w:val="single" w:sz="4" w:space="0" w:color="auto"/>
            </w:tcBorders>
          </w:tcPr>
          <w:p w:rsidR="005E02E4" w:rsidRPr="005517E6" w:rsidRDefault="005E02E4" w:rsidP="00F76B64">
            <w:pPr>
              <w:spacing w:line="280" w:lineRule="exact"/>
              <w:rPr>
                <w:color w:val="000000" w:themeColor="text1"/>
                <w:sz w:val="15"/>
                <w:szCs w:val="15"/>
              </w:rPr>
            </w:pPr>
            <w:r w:rsidRPr="005517E6">
              <w:rPr>
                <w:rFonts w:hAnsi="宋体"/>
                <w:color w:val="000000" w:themeColor="text1"/>
                <w:sz w:val="15"/>
                <w:szCs w:val="15"/>
              </w:rPr>
              <w:t>说明：</w:t>
            </w:r>
            <w:r w:rsidRPr="005517E6">
              <w:rPr>
                <w:color w:val="000000" w:themeColor="text1"/>
                <w:sz w:val="15"/>
                <w:szCs w:val="15"/>
              </w:rPr>
              <w:t>1.</w:t>
            </w:r>
            <w:r w:rsidRPr="005517E6">
              <w:rPr>
                <w:rFonts w:hAnsi="宋体"/>
                <w:color w:val="000000" w:themeColor="text1"/>
                <w:sz w:val="15"/>
                <w:szCs w:val="15"/>
              </w:rPr>
              <w:t>集中安排的实践教学环节中的各类课程均可根据实际需要纳入暑期实践教学小学期进行。</w:t>
            </w:r>
          </w:p>
          <w:p w:rsidR="005E02E4" w:rsidRPr="005517E6" w:rsidRDefault="005E02E4" w:rsidP="00F76B64">
            <w:pPr>
              <w:spacing w:line="280" w:lineRule="exact"/>
              <w:ind w:left="600" w:hangingChars="400" w:hanging="600"/>
              <w:rPr>
                <w:color w:val="000000" w:themeColor="text1"/>
                <w:sz w:val="15"/>
                <w:szCs w:val="15"/>
              </w:rPr>
            </w:pPr>
            <w:r w:rsidRPr="005517E6">
              <w:rPr>
                <w:color w:val="000000" w:themeColor="text1"/>
                <w:sz w:val="15"/>
                <w:szCs w:val="15"/>
              </w:rPr>
              <w:t xml:space="preserve">      2.</w:t>
            </w:r>
            <w:r w:rsidRPr="005517E6">
              <w:rPr>
                <w:rFonts w:hint="eastAsia"/>
                <w:color w:val="000000" w:themeColor="text1"/>
                <w:sz w:val="15"/>
                <w:szCs w:val="15"/>
              </w:rPr>
              <w:t>课外实践教学学分纳入该表统计。</w:t>
            </w:r>
          </w:p>
          <w:p w:rsidR="005E02E4" w:rsidRPr="005517E6" w:rsidRDefault="005E02E4" w:rsidP="005E02E4">
            <w:pPr>
              <w:spacing w:line="280" w:lineRule="exact"/>
              <w:ind w:firstLineChars="300" w:firstLine="450"/>
              <w:rPr>
                <w:color w:val="000000" w:themeColor="text1"/>
                <w:sz w:val="15"/>
                <w:szCs w:val="15"/>
              </w:rPr>
            </w:pPr>
            <w:r w:rsidRPr="005517E6">
              <w:rPr>
                <w:rFonts w:hint="eastAsia"/>
                <w:color w:val="000000" w:themeColor="text1"/>
                <w:sz w:val="15"/>
                <w:szCs w:val="15"/>
              </w:rPr>
              <w:t>3.</w:t>
            </w:r>
            <w:r w:rsidRPr="005517E6">
              <w:rPr>
                <w:rFonts w:hint="eastAsia"/>
                <w:color w:val="000000" w:themeColor="text1"/>
                <w:sz w:val="15"/>
                <w:szCs w:val="15"/>
              </w:rPr>
              <w:t>该表所列实践教学仅为可以集中安排的实践教学部分，实践教学体系详见表</w:t>
            </w:r>
            <w:r w:rsidRPr="005517E6">
              <w:rPr>
                <w:rFonts w:hint="eastAsia"/>
                <w:color w:val="000000" w:themeColor="text1"/>
                <w:sz w:val="15"/>
                <w:szCs w:val="15"/>
              </w:rPr>
              <w:t>4.</w:t>
            </w:r>
          </w:p>
        </w:tc>
      </w:tr>
    </w:tbl>
    <w:p w:rsidR="00F6134F" w:rsidRPr="00741911" w:rsidRDefault="00F6134F">
      <w:pPr>
        <w:rPr>
          <w:color w:val="000000" w:themeColor="text1"/>
        </w:rPr>
      </w:pPr>
    </w:p>
    <w:sectPr w:rsidR="00F6134F" w:rsidRPr="00741911" w:rsidSect="00AA312C">
      <w:pgSz w:w="11906" w:h="16838"/>
      <w:pgMar w:top="1361" w:right="1474" w:bottom="1361"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BA8" w:rsidRDefault="00174BA8" w:rsidP="005E02E4">
      <w:r>
        <w:separator/>
      </w:r>
    </w:p>
  </w:endnote>
  <w:endnote w:type="continuationSeparator" w:id="1">
    <w:p w:rsidR="00174BA8" w:rsidRDefault="00174BA8" w:rsidP="005E0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9D" w:rsidRDefault="000D46EA">
    <w:pPr>
      <w:pStyle w:val="af2"/>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4.55pt;height:10.35pt;z-index:251662336;mso-wrap-style:none;mso-position-horizontal:center;mso-position-horizontal-relative:margin" filled="f" stroked="f">
          <v:textbox style="mso-next-textbox:#_x0000_s2051;mso-fit-shape-to-text:t" inset="0,0,0,0">
            <w:txbxContent>
              <w:p w:rsidR="00D60C9D" w:rsidRDefault="000D46EA">
                <w:pPr>
                  <w:snapToGrid w:val="0"/>
                  <w:rPr>
                    <w:sz w:val="18"/>
                  </w:rPr>
                </w:pPr>
                <w:r>
                  <w:rPr>
                    <w:rFonts w:hint="eastAsia"/>
                    <w:sz w:val="18"/>
                  </w:rPr>
                  <w:fldChar w:fldCharType="begin"/>
                </w:r>
                <w:r w:rsidR="00547B8F">
                  <w:rPr>
                    <w:rFonts w:hint="eastAsia"/>
                    <w:sz w:val="18"/>
                  </w:rPr>
                  <w:instrText xml:space="preserve"> PAGE  \* MERGEFORMAT </w:instrText>
                </w:r>
                <w:r>
                  <w:rPr>
                    <w:rFonts w:hint="eastAsia"/>
                    <w:sz w:val="18"/>
                  </w:rPr>
                  <w:fldChar w:fldCharType="separate"/>
                </w:r>
                <w:r w:rsidR="00547B8F" w:rsidRPr="003577E6">
                  <w:rPr>
                    <w:noProof/>
                  </w:rPr>
                  <w:t>2</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8508"/>
      <w:docPartObj>
        <w:docPartGallery w:val="Page Numbers (Bottom of Page)"/>
        <w:docPartUnique/>
      </w:docPartObj>
    </w:sdtPr>
    <w:sdtContent>
      <w:p w:rsidR="005E02E4" w:rsidRDefault="000D46EA" w:rsidP="005E02E4">
        <w:pPr>
          <w:pStyle w:val="af2"/>
          <w:jc w:val="center"/>
        </w:pPr>
        <w:fldSimple w:instr=" PAGE   \* MERGEFORMAT ">
          <w:r w:rsidR="00D625DC" w:rsidRPr="00D625DC">
            <w:rPr>
              <w:noProof/>
              <w:lang w:val="zh-CN"/>
            </w:rPr>
            <w:t>326</w:t>
          </w:r>
        </w:fldSimple>
      </w:p>
    </w:sdtContent>
  </w:sdt>
  <w:p w:rsidR="00D60C9D" w:rsidRDefault="00174BA8">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1E" w:rsidRDefault="000D46EA">
    <w:pPr>
      <w:pStyle w:val="af2"/>
      <w:jc w:val="center"/>
    </w:pPr>
    <w:r>
      <w:pict>
        <v:shapetype id="_x0000_t202" coordsize="21600,21600" o:spt="202" path="m,l,21600r21600,l21600,xe">
          <v:stroke joinstyle="miter"/>
          <v:path gradientshapeok="t" o:connecttype="rect"/>
        </v:shapetype>
        <v:shape id="文本框107" o:spid="_x0000_s2050" type="#_x0000_t202" style="position:absolute;left:0;text-align:left;margin-left:0;margin-top:0;width:9.05pt;height:10.35pt;z-index:251661312;mso-wrap-style:none;mso-position-horizontal:center;mso-position-horizontal-relative:margin" filled="f" stroked="f">
          <v:textbox style="mso-fit-shape-to-text:t" inset="0,0,0,0">
            <w:txbxContent>
              <w:p w:rsidR="0013631E" w:rsidRDefault="000D46EA">
                <w:pPr>
                  <w:snapToGrid w:val="0"/>
                  <w:rPr>
                    <w:sz w:val="18"/>
                  </w:rPr>
                </w:pPr>
                <w:r>
                  <w:rPr>
                    <w:rFonts w:hint="eastAsia"/>
                    <w:sz w:val="18"/>
                  </w:rPr>
                  <w:fldChar w:fldCharType="begin"/>
                </w:r>
                <w:r w:rsidR="00547B8F">
                  <w:rPr>
                    <w:rFonts w:hint="eastAsia"/>
                    <w:sz w:val="18"/>
                  </w:rPr>
                  <w:instrText xml:space="preserve"> PAGE  \* MERGEFORMAT </w:instrText>
                </w:r>
                <w:r>
                  <w:rPr>
                    <w:rFonts w:hint="eastAsia"/>
                    <w:sz w:val="18"/>
                  </w:rPr>
                  <w:fldChar w:fldCharType="separate"/>
                </w:r>
                <w:r w:rsidR="00547B8F">
                  <w:rPr>
                    <w:noProof/>
                    <w:sz w:val="18"/>
                  </w:rPr>
                  <w:t>12</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1E" w:rsidRDefault="000D46EA">
    <w:pPr>
      <w:pStyle w:val="af2"/>
    </w:pPr>
    <w:r>
      <w:pict>
        <v:shapetype id="_x0000_t202" coordsize="21600,21600" o:spt="202" path="m,l,21600r21600,l21600,xe">
          <v:stroke joinstyle="miter"/>
          <v:path gradientshapeok="t" o:connecttype="rect"/>
        </v:shapetype>
        <v:shape id="文本框106" o:spid="_x0000_s2049" type="#_x0000_t202" style="position:absolute;margin-left:0;margin-top:0;width:8.7pt;height:20.7pt;z-index:251660288;mso-wrap-style:none;mso-position-horizontal:center;mso-position-horizontal-relative:margin" filled="f" stroked="f">
          <v:textbox style="mso-fit-shape-to-text:t" inset="0,0,0,0">
            <w:txbxContent>
              <w:p w:rsidR="0013631E" w:rsidRDefault="000D46EA">
                <w:pPr>
                  <w:snapToGrid w:val="0"/>
                  <w:rPr>
                    <w:sz w:val="18"/>
                  </w:rPr>
                </w:pPr>
                <w:r>
                  <w:rPr>
                    <w:rFonts w:hint="eastAsia"/>
                    <w:sz w:val="18"/>
                  </w:rPr>
                  <w:fldChar w:fldCharType="begin"/>
                </w:r>
                <w:r w:rsidR="00547B8F">
                  <w:rPr>
                    <w:rFonts w:hint="eastAsia"/>
                    <w:sz w:val="18"/>
                  </w:rPr>
                  <w:instrText xml:space="preserve"> PAGE  \* MERGEFORMAT </w:instrText>
                </w:r>
                <w:r>
                  <w:rPr>
                    <w:rFonts w:hint="eastAsia"/>
                    <w:sz w:val="18"/>
                  </w:rPr>
                  <w:fldChar w:fldCharType="separate"/>
                </w:r>
                <w:r w:rsidR="00D625DC">
                  <w:rPr>
                    <w:noProof/>
                    <w:sz w:val="18"/>
                  </w:rPr>
                  <w:t>332</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72" w:rsidRDefault="00174BA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BA8" w:rsidRDefault="00174BA8" w:rsidP="005E02E4">
      <w:r>
        <w:separator/>
      </w:r>
    </w:p>
  </w:footnote>
  <w:footnote w:type="continuationSeparator" w:id="1">
    <w:p w:rsidR="00174BA8" w:rsidRDefault="00174BA8" w:rsidP="005E0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9D" w:rsidRDefault="00174BA8">
    <w:pPr>
      <w:pStyle w:val="af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9D" w:rsidRDefault="00174BA8" w:rsidP="00627562">
    <w:pPr>
      <w:pStyle w:val="af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E9" w:rsidRDefault="00174BA8" w:rsidP="00BD5682">
    <w:pPr>
      <w:pStyle w:val="af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1E" w:rsidRDefault="00174BA8" w:rsidP="00A33672">
    <w:pPr>
      <w:pStyle w:val="af4"/>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72" w:rsidRDefault="00174BA8">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2E4"/>
    <w:rsid w:val="000D46EA"/>
    <w:rsid w:val="00174BA8"/>
    <w:rsid w:val="00547B8F"/>
    <w:rsid w:val="005517E6"/>
    <w:rsid w:val="005E02E4"/>
    <w:rsid w:val="00741911"/>
    <w:rsid w:val="00A16C52"/>
    <w:rsid w:val="00AA312C"/>
    <w:rsid w:val="00D625DC"/>
    <w:rsid w:val="00F61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E4"/>
    <w:pPr>
      <w:widowControl w:val="0"/>
      <w:jc w:val="both"/>
    </w:pPr>
    <w:rPr>
      <w:rFonts w:ascii="Times New Roman" w:eastAsia="宋体" w:hAnsi="Times New Roman" w:cs="Times New Roman"/>
      <w:szCs w:val="24"/>
    </w:rPr>
  </w:style>
  <w:style w:type="paragraph" w:styleId="1">
    <w:name w:val="heading 1"/>
    <w:basedOn w:val="a"/>
    <w:next w:val="a"/>
    <w:link w:val="1Char"/>
    <w:qFormat/>
    <w:rsid w:val="005E02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E02E4"/>
    <w:pPr>
      <w:autoSpaceDE w:val="0"/>
      <w:autoSpaceDN w:val="0"/>
      <w:adjustRightInd w:val="0"/>
      <w:ind w:left="270" w:hanging="270"/>
      <w:jc w:val="left"/>
      <w:outlineLvl w:val="1"/>
    </w:pPr>
    <w:rPr>
      <w:rFonts w:ascii="Tahoma" w:hAnsi="Arial"/>
      <w:shadow/>
      <w:kern w:val="0"/>
      <w:sz w:val="32"/>
      <w:szCs w:val="32"/>
      <w:lang w:val="zh-CN"/>
    </w:rPr>
  </w:style>
  <w:style w:type="paragraph" w:styleId="3">
    <w:name w:val="heading 3"/>
    <w:basedOn w:val="a"/>
    <w:next w:val="a"/>
    <w:link w:val="3Char"/>
    <w:qFormat/>
    <w:rsid w:val="005E02E4"/>
    <w:pPr>
      <w:autoSpaceDE w:val="0"/>
      <w:autoSpaceDN w:val="0"/>
      <w:adjustRightInd w:val="0"/>
      <w:ind w:left="585" w:hanging="225"/>
      <w:jc w:val="left"/>
      <w:outlineLvl w:val="2"/>
    </w:pPr>
    <w:rPr>
      <w:rFonts w:ascii="Tahoma" w:hAnsi="Arial"/>
      <w:shadow/>
      <w:kern w:val="0"/>
      <w:sz w:val="28"/>
      <w:szCs w:val="28"/>
      <w:lang w:val="zh-CN"/>
    </w:rPr>
  </w:style>
  <w:style w:type="paragraph" w:styleId="4">
    <w:name w:val="heading 4"/>
    <w:basedOn w:val="a"/>
    <w:next w:val="a"/>
    <w:link w:val="4Char"/>
    <w:qFormat/>
    <w:rsid w:val="005E02E4"/>
    <w:pPr>
      <w:autoSpaceDE w:val="0"/>
      <w:autoSpaceDN w:val="0"/>
      <w:adjustRightInd w:val="0"/>
      <w:ind w:left="900" w:hanging="180"/>
      <w:jc w:val="left"/>
      <w:outlineLvl w:val="3"/>
    </w:pPr>
    <w:rPr>
      <w:rFonts w:ascii="Tahoma" w:hAnsi="Arial"/>
      <w:shadow/>
      <w:kern w:val="0"/>
      <w:sz w:val="24"/>
      <w:lang w:val="zh-CN"/>
    </w:rPr>
  </w:style>
  <w:style w:type="paragraph" w:styleId="5">
    <w:name w:val="heading 5"/>
    <w:basedOn w:val="a"/>
    <w:next w:val="a"/>
    <w:link w:val="5Char"/>
    <w:qFormat/>
    <w:rsid w:val="005E02E4"/>
    <w:pPr>
      <w:autoSpaceDE w:val="0"/>
      <w:autoSpaceDN w:val="0"/>
      <w:adjustRightInd w:val="0"/>
      <w:ind w:left="1260" w:hanging="180"/>
      <w:jc w:val="left"/>
      <w:outlineLvl w:val="4"/>
    </w:pPr>
    <w:rPr>
      <w:rFonts w:ascii="Tahoma" w:hAnsi="Arial"/>
      <w:shadow/>
      <w:kern w:val="0"/>
      <w:sz w:val="20"/>
      <w:szCs w:val="20"/>
      <w:lang w:val="zh-CN"/>
    </w:rPr>
  </w:style>
  <w:style w:type="paragraph" w:styleId="6">
    <w:name w:val="heading 6"/>
    <w:basedOn w:val="a"/>
    <w:next w:val="a"/>
    <w:link w:val="6Char"/>
    <w:qFormat/>
    <w:rsid w:val="005E02E4"/>
    <w:pPr>
      <w:autoSpaceDE w:val="0"/>
      <w:autoSpaceDN w:val="0"/>
      <w:adjustRightInd w:val="0"/>
      <w:ind w:left="1620" w:hanging="180"/>
      <w:jc w:val="left"/>
      <w:outlineLvl w:val="5"/>
    </w:pPr>
    <w:rPr>
      <w:rFonts w:ascii="Tahoma" w:hAnsi="Arial"/>
      <w:shadow/>
      <w:kern w:val="0"/>
      <w:sz w:val="2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E02E4"/>
    <w:rPr>
      <w:rFonts w:ascii="Times New Roman" w:eastAsia="宋体" w:hAnsi="Times New Roman" w:cs="Times New Roman"/>
      <w:b/>
      <w:bCs/>
      <w:kern w:val="44"/>
      <w:sz w:val="44"/>
      <w:szCs w:val="44"/>
    </w:rPr>
  </w:style>
  <w:style w:type="character" w:customStyle="1" w:styleId="2Char">
    <w:name w:val="标题 2 Char"/>
    <w:basedOn w:val="a0"/>
    <w:link w:val="2"/>
    <w:rsid w:val="005E02E4"/>
    <w:rPr>
      <w:rFonts w:ascii="Tahoma" w:eastAsia="宋体" w:hAnsi="Arial" w:cs="Times New Roman"/>
      <w:shadow/>
      <w:kern w:val="0"/>
      <w:sz w:val="32"/>
      <w:szCs w:val="32"/>
      <w:lang w:val="zh-CN"/>
    </w:rPr>
  </w:style>
  <w:style w:type="character" w:customStyle="1" w:styleId="3Char">
    <w:name w:val="标题 3 Char"/>
    <w:basedOn w:val="a0"/>
    <w:link w:val="3"/>
    <w:rsid w:val="005E02E4"/>
    <w:rPr>
      <w:rFonts w:ascii="Tahoma" w:eastAsia="宋体" w:hAnsi="Arial" w:cs="Times New Roman"/>
      <w:shadow/>
      <w:kern w:val="0"/>
      <w:sz w:val="28"/>
      <w:szCs w:val="28"/>
      <w:lang w:val="zh-CN"/>
    </w:rPr>
  </w:style>
  <w:style w:type="character" w:customStyle="1" w:styleId="4Char">
    <w:name w:val="标题 4 Char"/>
    <w:basedOn w:val="a0"/>
    <w:link w:val="4"/>
    <w:rsid w:val="005E02E4"/>
    <w:rPr>
      <w:rFonts w:ascii="Tahoma" w:eastAsia="宋体" w:hAnsi="Arial" w:cs="Times New Roman"/>
      <w:shadow/>
      <w:kern w:val="0"/>
      <w:sz w:val="24"/>
      <w:szCs w:val="24"/>
      <w:lang w:val="zh-CN"/>
    </w:rPr>
  </w:style>
  <w:style w:type="character" w:customStyle="1" w:styleId="5Char">
    <w:name w:val="标题 5 Char"/>
    <w:basedOn w:val="a0"/>
    <w:link w:val="5"/>
    <w:rsid w:val="005E02E4"/>
    <w:rPr>
      <w:rFonts w:ascii="Tahoma" w:eastAsia="宋体" w:hAnsi="Arial" w:cs="Times New Roman"/>
      <w:shadow/>
      <w:kern w:val="0"/>
      <w:sz w:val="20"/>
      <w:szCs w:val="20"/>
      <w:lang w:val="zh-CN"/>
    </w:rPr>
  </w:style>
  <w:style w:type="character" w:customStyle="1" w:styleId="6Char">
    <w:name w:val="标题 6 Char"/>
    <w:basedOn w:val="a0"/>
    <w:link w:val="6"/>
    <w:rsid w:val="005E02E4"/>
    <w:rPr>
      <w:rFonts w:ascii="Tahoma" w:eastAsia="宋体" w:hAnsi="Arial" w:cs="Times New Roman"/>
      <w:shadow/>
      <w:kern w:val="0"/>
      <w:sz w:val="20"/>
      <w:szCs w:val="20"/>
      <w:lang w:val="zh-CN"/>
    </w:rPr>
  </w:style>
  <w:style w:type="character" w:customStyle="1" w:styleId="song91">
    <w:name w:val="song91"/>
    <w:basedOn w:val="a0"/>
    <w:rsid w:val="005E02E4"/>
    <w:rPr>
      <w:rFonts w:ascii="宋体" w:eastAsia="宋体" w:hAnsi="宋体"/>
      <w:spacing w:val="270"/>
      <w:sz w:val="20"/>
      <w:szCs w:val="20"/>
    </w:rPr>
  </w:style>
  <w:style w:type="character" w:customStyle="1" w:styleId="f14">
    <w:name w:val="f14"/>
    <w:basedOn w:val="a0"/>
    <w:rsid w:val="005E02E4"/>
  </w:style>
  <w:style w:type="character" w:customStyle="1" w:styleId="Char5CharChar">
    <w:name w:val="Char5 Char Char"/>
    <w:basedOn w:val="a0"/>
    <w:rsid w:val="005E02E4"/>
    <w:rPr>
      <w:rFonts w:ascii="宋体" w:eastAsia="宋体" w:hAnsi="Courier New" w:cs="Courier New"/>
      <w:kern w:val="2"/>
      <w:sz w:val="21"/>
      <w:szCs w:val="21"/>
      <w:lang w:val="en-US" w:eastAsia="zh-CN" w:bidi="ar-SA"/>
    </w:rPr>
  </w:style>
  <w:style w:type="character" w:styleId="a3">
    <w:name w:val="Emphasis"/>
    <w:basedOn w:val="a0"/>
    <w:qFormat/>
    <w:rsid w:val="005E02E4"/>
    <w:rPr>
      <w:b w:val="0"/>
      <w:bCs w:val="0"/>
      <w:i w:val="0"/>
      <w:iCs w:val="0"/>
      <w:color w:val="CC0033"/>
    </w:rPr>
  </w:style>
  <w:style w:type="character" w:customStyle="1" w:styleId="Char3CharChar">
    <w:name w:val="Char3 Char Char"/>
    <w:basedOn w:val="a0"/>
    <w:rsid w:val="005E02E4"/>
    <w:rPr>
      <w:rFonts w:eastAsia="宋体"/>
      <w:kern w:val="2"/>
      <w:sz w:val="21"/>
      <w:szCs w:val="24"/>
      <w:lang w:val="en-US" w:eastAsia="zh-CN" w:bidi="ar-SA"/>
    </w:rPr>
  </w:style>
  <w:style w:type="character" w:styleId="a4">
    <w:name w:val="Strong"/>
    <w:basedOn w:val="a0"/>
    <w:qFormat/>
    <w:rsid w:val="005E02E4"/>
    <w:rPr>
      <w:b/>
      <w:bCs/>
    </w:rPr>
  </w:style>
  <w:style w:type="character" w:styleId="a5">
    <w:name w:val="FollowedHyperlink"/>
    <w:basedOn w:val="a0"/>
    <w:rsid w:val="005E02E4"/>
    <w:rPr>
      <w:color w:val="800080"/>
      <w:u w:val="single"/>
    </w:rPr>
  </w:style>
  <w:style w:type="character" w:customStyle="1" w:styleId="hui1">
    <w:name w:val="hui1"/>
    <w:basedOn w:val="a0"/>
    <w:rsid w:val="005E02E4"/>
    <w:rPr>
      <w:strike w:val="0"/>
      <w:dstrike w:val="0"/>
      <w:color w:val="606060"/>
      <w:sz w:val="18"/>
      <w:szCs w:val="18"/>
      <w:u w:val="none"/>
    </w:rPr>
  </w:style>
  <w:style w:type="character" w:styleId="a6">
    <w:name w:val="annotation reference"/>
    <w:basedOn w:val="a0"/>
    <w:semiHidden/>
    <w:rsid w:val="005E02E4"/>
    <w:rPr>
      <w:sz w:val="21"/>
      <w:szCs w:val="21"/>
    </w:rPr>
  </w:style>
  <w:style w:type="character" w:styleId="a7">
    <w:name w:val="Hyperlink"/>
    <w:basedOn w:val="a0"/>
    <w:rsid w:val="005E02E4"/>
    <w:rPr>
      <w:color w:val="0000FF"/>
      <w:u w:val="single"/>
    </w:rPr>
  </w:style>
  <w:style w:type="character" w:customStyle="1" w:styleId="bodyheadlinebold1">
    <w:name w:val="bodyheadlinebold1"/>
    <w:basedOn w:val="a0"/>
    <w:rsid w:val="005E02E4"/>
    <w:rPr>
      <w:rFonts w:ascii="Arial" w:hAnsi="Arial" w:cs="Arial" w:hint="default"/>
      <w:b/>
      <w:bCs/>
      <w:color w:val="333333"/>
      <w:sz w:val="18"/>
      <w:szCs w:val="18"/>
    </w:rPr>
  </w:style>
  <w:style w:type="character" w:styleId="a8">
    <w:name w:val="page number"/>
    <w:basedOn w:val="a0"/>
    <w:rsid w:val="005E02E4"/>
  </w:style>
  <w:style w:type="character" w:customStyle="1" w:styleId="Char1">
    <w:name w:val="Char1"/>
    <w:basedOn w:val="a0"/>
    <w:rsid w:val="005E02E4"/>
    <w:rPr>
      <w:rFonts w:eastAsia="宋体"/>
      <w:b/>
      <w:bCs/>
      <w:kern w:val="44"/>
      <w:sz w:val="44"/>
      <w:szCs w:val="44"/>
      <w:lang w:val="en-US" w:eastAsia="zh-CN" w:bidi="ar-SA"/>
    </w:rPr>
  </w:style>
  <w:style w:type="character" w:customStyle="1" w:styleId="Char6CharChar">
    <w:name w:val="Char6 Char Char"/>
    <w:basedOn w:val="a0"/>
    <w:rsid w:val="005E02E4"/>
    <w:rPr>
      <w:rFonts w:eastAsia="宋体"/>
      <w:kern w:val="2"/>
      <w:sz w:val="18"/>
      <w:szCs w:val="18"/>
      <w:lang w:val="en-US" w:eastAsia="zh-CN" w:bidi="ar-SA"/>
    </w:rPr>
  </w:style>
  <w:style w:type="character" w:customStyle="1" w:styleId="tblue041">
    <w:name w:val="t_blue_041"/>
    <w:basedOn w:val="a0"/>
    <w:rsid w:val="005E02E4"/>
    <w:rPr>
      <w:rFonts w:ascii="Helvetica" w:hAnsi="Helvetica" w:hint="default"/>
      <w:b/>
      <w:bCs/>
      <w:color w:val="609CC8"/>
      <w:sz w:val="18"/>
      <w:szCs w:val="18"/>
    </w:rPr>
  </w:style>
  <w:style w:type="character" w:customStyle="1" w:styleId="zi11">
    <w:name w:val="zi11"/>
    <w:basedOn w:val="a0"/>
    <w:rsid w:val="005E02E4"/>
    <w:rPr>
      <w:strike w:val="0"/>
      <w:dstrike w:val="0"/>
      <w:color w:val="333333"/>
      <w:sz w:val="21"/>
      <w:szCs w:val="21"/>
      <w:u w:val="none"/>
    </w:rPr>
  </w:style>
  <w:style w:type="character" w:customStyle="1" w:styleId="1CharChar">
    <w:name w:val="标题 1 Char Char"/>
    <w:aliases w:val=" Char Char Char Char"/>
    <w:basedOn w:val="a0"/>
    <w:rsid w:val="005E02E4"/>
    <w:rPr>
      <w:rFonts w:eastAsia="宋体"/>
      <w:b/>
      <w:bCs/>
      <w:kern w:val="44"/>
      <w:sz w:val="44"/>
      <w:szCs w:val="44"/>
      <w:lang w:val="en-US" w:eastAsia="zh-CN" w:bidi="ar-SA"/>
    </w:rPr>
  </w:style>
  <w:style w:type="character" w:customStyle="1" w:styleId="CharChar4">
    <w:name w:val="Char Char4"/>
    <w:basedOn w:val="a0"/>
    <w:rsid w:val="005E02E4"/>
    <w:rPr>
      <w:rFonts w:eastAsia="宋体"/>
      <w:kern w:val="2"/>
      <w:sz w:val="18"/>
      <w:szCs w:val="18"/>
      <w:lang w:val="en-US" w:eastAsia="zh-CN" w:bidi="ar-SA"/>
    </w:rPr>
  </w:style>
  <w:style w:type="character" w:customStyle="1" w:styleId="highlight1">
    <w:name w:val="highlight1"/>
    <w:basedOn w:val="a0"/>
    <w:rsid w:val="005E02E4"/>
    <w:rPr>
      <w:color w:val="FF0000"/>
    </w:rPr>
  </w:style>
  <w:style w:type="character" w:customStyle="1" w:styleId="text1">
    <w:name w:val="text1"/>
    <w:basedOn w:val="a0"/>
    <w:rsid w:val="005E02E4"/>
    <w:rPr>
      <w:rFonts w:hint="default"/>
      <w:b w:val="0"/>
      <w:bCs w:val="0"/>
      <w:color w:val="000000"/>
      <w:sz w:val="18"/>
      <w:szCs w:val="18"/>
    </w:rPr>
  </w:style>
  <w:style w:type="character" w:customStyle="1" w:styleId="CharChar8">
    <w:name w:val="Char Char8"/>
    <w:basedOn w:val="a0"/>
    <w:rsid w:val="005E02E4"/>
    <w:rPr>
      <w:rFonts w:ascii="Tahoma" w:eastAsia="宋体" w:hAnsi="Arial"/>
      <w:shadow/>
      <w:sz w:val="24"/>
      <w:szCs w:val="24"/>
      <w:lang w:val="zh-CN" w:eastAsia="zh-CN" w:bidi="ar-SA"/>
    </w:rPr>
  </w:style>
  <w:style w:type="character" w:customStyle="1" w:styleId="CharChar9">
    <w:name w:val="Char Char9"/>
    <w:basedOn w:val="a0"/>
    <w:rsid w:val="005E02E4"/>
    <w:rPr>
      <w:rFonts w:ascii="Tahoma" w:eastAsia="宋体" w:hAnsi="Arial"/>
      <w:shadow/>
      <w:sz w:val="28"/>
      <w:szCs w:val="28"/>
      <w:lang w:val="zh-CN" w:eastAsia="zh-CN" w:bidi="ar-SA"/>
    </w:rPr>
  </w:style>
  <w:style w:type="character" w:customStyle="1" w:styleId="bookname">
    <w:name w:val="book_name"/>
    <w:basedOn w:val="a0"/>
    <w:rsid w:val="005E02E4"/>
  </w:style>
  <w:style w:type="character" w:customStyle="1" w:styleId="face2">
    <w:name w:val="face2"/>
    <w:basedOn w:val="a0"/>
    <w:rsid w:val="005E02E4"/>
  </w:style>
  <w:style w:type="character" w:customStyle="1" w:styleId="CharChar3">
    <w:name w:val="Char Char3"/>
    <w:basedOn w:val="a0"/>
    <w:semiHidden/>
    <w:rsid w:val="005E02E4"/>
    <w:rPr>
      <w:rFonts w:eastAsia="宋体"/>
      <w:kern w:val="2"/>
      <w:sz w:val="18"/>
      <w:szCs w:val="18"/>
      <w:lang w:val="en-US" w:eastAsia="zh-CN" w:bidi="ar-SA"/>
    </w:rPr>
  </w:style>
  <w:style w:type="character" w:customStyle="1" w:styleId="CharChar1">
    <w:name w:val="Char Char1"/>
    <w:basedOn w:val="a0"/>
    <w:rsid w:val="005E02E4"/>
    <w:rPr>
      <w:rFonts w:eastAsia="宋体"/>
      <w:kern w:val="2"/>
      <w:sz w:val="21"/>
      <w:szCs w:val="24"/>
      <w:lang w:val="en-US" w:eastAsia="zh-CN" w:bidi="ar-SA"/>
    </w:rPr>
  </w:style>
  <w:style w:type="character" w:customStyle="1" w:styleId="face21">
    <w:name w:val="face21"/>
    <w:basedOn w:val="a0"/>
    <w:rsid w:val="005E02E4"/>
    <w:rPr>
      <w:rFonts w:hint="default"/>
      <w:sz w:val="24"/>
      <w:szCs w:val="24"/>
    </w:rPr>
  </w:style>
  <w:style w:type="character" w:customStyle="1" w:styleId="Char">
    <w:name w:val="Char"/>
    <w:basedOn w:val="a0"/>
    <w:rsid w:val="005E02E4"/>
    <w:rPr>
      <w:rFonts w:eastAsia="宋体"/>
      <w:b/>
      <w:bCs/>
      <w:kern w:val="44"/>
      <w:sz w:val="44"/>
      <w:szCs w:val="44"/>
      <w:lang w:val="en-US" w:eastAsia="zh-CN" w:bidi="ar-SA"/>
    </w:rPr>
  </w:style>
  <w:style w:type="character" w:customStyle="1" w:styleId="CharChar10">
    <w:name w:val="Char Char10"/>
    <w:basedOn w:val="a0"/>
    <w:rsid w:val="005E02E4"/>
    <w:rPr>
      <w:rFonts w:ascii="Tahoma" w:eastAsia="宋体" w:hAnsi="Arial"/>
      <w:shadow/>
      <w:sz w:val="32"/>
      <w:szCs w:val="32"/>
      <w:lang w:val="zh-CN" w:eastAsia="zh-CN" w:bidi="ar-SA"/>
    </w:rPr>
  </w:style>
  <w:style w:type="character" w:customStyle="1" w:styleId="CharChar7">
    <w:name w:val="Char Char7"/>
    <w:basedOn w:val="a0"/>
    <w:rsid w:val="005E02E4"/>
    <w:rPr>
      <w:rFonts w:ascii="Tahoma" w:eastAsia="宋体" w:hAnsi="Arial"/>
      <w:shadow/>
      <w:lang w:val="zh-CN" w:eastAsia="zh-CN" w:bidi="ar-SA"/>
    </w:rPr>
  </w:style>
  <w:style w:type="character" w:customStyle="1" w:styleId="Char4CharChar">
    <w:name w:val="Char4 Char Char"/>
    <w:basedOn w:val="a0"/>
    <w:rsid w:val="005E02E4"/>
    <w:rPr>
      <w:rFonts w:eastAsia="楷体_GB2312"/>
      <w:b/>
      <w:kern w:val="2"/>
      <w:sz w:val="28"/>
      <w:szCs w:val="24"/>
      <w:lang w:val="en-US" w:eastAsia="zh-CN" w:bidi="ar-SA"/>
    </w:rPr>
  </w:style>
  <w:style w:type="character" w:customStyle="1" w:styleId="xiangxiyemian060430">
    <w:name w:val="xiangxiyemian060430"/>
    <w:basedOn w:val="a0"/>
    <w:rsid w:val="005E02E4"/>
  </w:style>
  <w:style w:type="character" w:customStyle="1" w:styleId="black000">
    <w:name w:val="black000"/>
    <w:basedOn w:val="a0"/>
    <w:rsid w:val="005E02E4"/>
  </w:style>
  <w:style w:type="character" w:customStyle="1" w:styleId="allhidden">
    <w:name w:val="all hidden"/>
    <w:basedOn w:val="a0"/>
    <w:rsid w:val="005E02E4"/>
  </w:style>
  <w:style w:type="character" w:customStyle="1" w:styleId="CharChar6">
    <w:name w:val="Char Char6"/>
    <w:basedOn w:val="a0"/>
    <w:rsid w:val="005E02E4"/>
    <w:rPr>
      <w:rFonts w:ascii="Tahoma" w:eastAsia="宋体" w:hAnsi="Arial"/>
      <w:shadow/>
      <w:lang w:val="zh-CN" w:eastAsia="zh-CN" w:bidi="ar-SA"/>
    </w:rPr>
  </w:style>
  <w:style w:type="character" w:customStyle="1" w:styleId="tpctitle1">
    <w:name w:val="tpc_title1"/>
    <w:basedOn w:val="a0"/>
    <w:rsid w:val="005E02E4"/>
    <w:rPr>
      <w:b/>
      <w:bCs/>
      <w:sz w:val="12"/>
      <w:szCs w:val="12"/>
    </w:rPr>
  </w:style>
  <w:style w:type="character" w:customStyle="1" w:styleId="CharChar2">
    <w:name w:val="Char Char2"/>
    <w:basedOn w:val="a0"/>
    <w:rsid w:val="005E02E4"/>
    <w:rPr>
      <w:rFonts w:eastAsia="宋体"/>
      <w:sz w:val="24"/>
      <w:lang w:val="en-US" w:eastAsia="zh-CN" w:bidi="ar-SA"/>
    </w:rPr>
  </w:style>
  <w:style w:type="character" w:customStyle="1" w:styleId="Char2CharChar">
    <w:name w:val="Char2 Char Char"/>
    <w:basedOn w:val="a0"/>
    <w:rsid w:val="005E02E4"/>
    <w:rPr>
      <w:rFonts w:ascii="宋体" w:eastAsia="宋体" w:hAnsi="宋体"/>
      <w:kern w:val="2"/>
      <w:sz w:val="24"/>
      <w:szCs w:val="24"/>
      <w:lang w:val="en-US" w:eastAsia="zh-CN" w:bidi="ar-SA"/>
    </w:rPr>
  </w:style>
  <w:style w:type="character" w:customStyle="1" w:styleId="productcom">
    <w:name w:val="productcom"/>
    <w:basedOn w:val="a0"/>
    <w:rsid w:val="005E02E4"/>
  </w:style>
  <w:style w:type="character" w:customStyle="1" w:styleId="CharChar5">
    <w:name w:val="Char Char5"/>
    <w:basedOn w:val="a0"/>
    <w:rsid w:val="005E02E4"/>
    <w:rPr>
      <w:rFonts w:eastAsia="宋体"/>
      <w:kern w:val="2"/>
      <w:sz w:val="28"/>
      <w:lang w:val="en-US" w:eastAsia="zh-CN" w:bidi="ar-SA"/>
    </w:rPr>
  </w:style>
  <w:style w:type="character" w:customStyle="1" w:styleId="style51">
    <w:name w:val="style51"/>
    <w:basedOn w:val="a0"/>
    <w:rsid w:val="005E02E4"/>
    <w:rPr>
      <w:color w:val="FF9900"/>
    </w:rPr>
  </w:style>
  <w:style w:type="character" w:customStyle="1" w:styleId="Char16">
    <w:name w:val="Char16"/>
    <w:basedOn w:val="a0"/>
    <w:rsid w:val="005E02E4"/>
    <w:rPr>
      <w:rFonts w:ascii="Times New Roman" w:eastAsia="宋体" w:hAnsi="Times New Roman" w:cs="Times New Roman"/>
      <w:b/>
      <w:bCs/>
      <w:kern w:val="44"/>
      <w:sz w:val="44"/>
      <w:szCs w:val="44"/>
    </w:rPr>
  </w:style>
  <w:style w:type="character" w:customStyle="1" w:styleId="style241">
    <w:name w:val="style241"/>
    <w:basedOn w:val="a0"/>
    <w:rsid w:val="005E02E4"/>
  </w:style>
  <w:style w:type="character" w:customStyle="1" w:styleId="author">
    <w:name w:val="author"/>
    <w:basedOn w:val="a0"/>
    <w:rsid w:val="005E02E4"/>
  </w:style>
  <w:style w:type="character" w:customStyle="1" w:styleId="black0001">
    <w:name w:val="black0001"/>
    <w:basedOn w:val="a0"/>
    <w:rsid w:val="005E02E4"/>
    <w:rPr>
      <w:b/>
      <w:bCs/>
      <w:vanish w:val="0"/>
      <w:color w:val="000000"/>
      <w:sz w:val="24"/>
      <w:szCs w:val="24"/>
    </w:rPr>
  </w:style>
  <w:style w:type="paragraph" w:styleId="a9">
    <w:name w:val="Document Map"/>
    <w:basedOn w:val="a"/>
    <w:link w:val="Char0"/>
    <w:semiHidden/>
    <w:rsid w:val="005E02E4"/>
    <w:pPr>
      <w:shd w:val="clear" w:color="auto" w:fill="000080"/>
    </w:pPr>
  </w:style>
  <w:style w:type="character" w:customStyle="1" w:styleId="Char0">
    <w:name w:val="文档结构图 Char"/>
    <w:basedOn w:val="a0"/>
    <w:link w:val="a9"/>
    <w:semiHidden/>
    <w:rsid w:val="005E02E4"/>
    <w:rPr>
      <w:rFonts w:ascii="Times New Roman" w:eastAsia="宋体" w:hAnsi="Times New Roman" w:cs="Times New Roman"/>
      <w:szCs w:val="24"/>
      <w:shd w:val="clear" w:color="auto" w:fill="000080"/>
    </w:rPr>
  </w:style>
  <w:style w:type="paragraph" w:customStyle="1" w:styleId="aa">
    <w:name w:val="首行不缩进"/>
    <w:basedOn w:val="a"/>
    <w:rsid w:val="005E02E4"/>
    <w:pPr>
      <w:spacing w:line="360" w:lineRule="auto"/>
      <w:jc w:val="left"/>
    </w:pPr>
    <w:rPr>
      <w:rFonts w:ascii="仿宋_GB2312" w:eastAsia="仿宋_GB2312" w:hAnsi="宋体"/>
      <w:sz w:val="24"/>
    </w:rPr>
  </w:style>
  <w:style w:type="paragraph" w:styleId="ab">
    <w:name w:val="Balloon Text"/>
    <w:basedOn w:val="a"/>
    <w:link w:val="Char2"/>
    <w:semiHidden/>
    <w:rsid w:val="005E02E4"/>
    <w:rPr>
      <w:sz w:val="18"/>
      <w:szCs w:val="18"/>
    </w:rPr>
  </w:style>
  <w:style w:type="character" w:customStyle="1" w:styleId="Char2">
    <w:name w:val="批注框文本 Char"/>
    <w:basedOn w:val="a0"/>
    <w:link w:val="ab"/>
    <w:semiHidden/>
    <w:rsid w:val="005E02E4"/>
    <w:rPr>
      <w:rFonts w:ascii="Times New Roman" w:eastAsia="宋体" w:hAnsi="Times New Roman" w:cs="Times New Roman"/>
      <w:sz w:val="18"/>
      <w:szCs w:val="18"/>
    </w:rPr>
  </w:style>
  <w:style w:type="paragraph" w:styleId="ac">
    <w:name w:val="annotation text"/>
    <w:basedOn w:val="a"/>
    <w:link w:val="Char3"/>
    <w:semiHidden/>
    <w:rsid w:val="005E02E4"/>
    <w:pPr>
      <w:jc w:val="left"/>
    </w:pPr>
  </w:style>
  <w:style w:type="character" w:customStyle="1" w:styleId="Char3">
    <w:name w:val="批注文字 Char"/>
    <w:basedOn w:val="a0"/>
    <w:link w:val="ac"/>
    <w:semiHidden/>
    <w:rsid w:val="005E02E4"/>
    <w:rPr>
      <w:rFonts w:ascii="Times New Roman" w:eastAsia="宋体" w:hAnsi="Times New Roman" w:cs="Times New Roman"/>
      <w:szCs w:val="24"/>
    </w:rPr>
  </w:style>
  <w:style w:type="paragraph" w:styleId="ad">
    <w:name w:val="annotation subject"/>
    <w:basedOn w:val="ac"/>
    <w:next w:val="ac"/>
    <w:link w:val="Char4"/>
    <w:semiHidden/>
    <w:rsid w:val="005E02E4"/>
    <w:rPr>
      <w:b/>
      <w:bCs/>
    </w:rPr>
  </w:style>
  <w:style w:type="character" w:customStyle="1" w:styleId="Char4">
    <w:name w:val="批注主题 Char"/>
    <w:basedOn w:val="Char3"/>
    <w:link w:val="ad"/>
    <w:semiHidden/>
    <w:rsid w:val="005E02E4"/>
    <w:rPr>
      <w:b/>
      <w:bCs/>
    </w:rPr>
  </w:style>
  <w:style w:type="paragraph" w:styleId="ae">
    <w:name w:val="Body Text Indent"/>
    <w:basedOn w:val="a"/>
    <w:link w:val="Char5"/>
    <w:rsid w:val="005E02E4"/>
    <w:pPr>
      <w:ind w:firstLineChars="200" w:firstLine="560"/>
    </w:pPr>
    <w:rPr>
      <w:sz w:val="28"/>
      <w:szCs w:val="20"/>
    </w:rPr>
  </w:style>
  <w:style w:type="character" w:customStyle="1" w:styleId="Char5">
    <w:name w:val="正文文本缩进 Char"/>
    <w:basedOn w:val="a0"/>
    <w:link w:val="ae"/>
    <w:rsid w:val="005E02E4"/>
    <w:rPr>
      <w:rFonts w:ascii="Times New Roman" w:eastAsia="宋体" w:hAnsi="Times New Roman" w:cs="Times New Roman"/>
      <w:sz w:val="28"/>
      <w:szCs w:val="20"/>
    </w:rPr>
  </w:style>
  <w:style w:type="paragraph" w:customStyle="1" w:styleId="articletitle">
    <w:name w:val="article_title"/>
    <w:basedOn w:val="a"/>
    <w:rsid w:val="005E02E4"/>
    <w:pPr>
      <w:widowControl/>
      <w:spacing w:before="100" w:beforeAutospacing="1" w:after="100" w:afterAutospacing="1"/>
      <w:jc w:val="left"/>
    </w:pPr>
    <w:rPr>
      <w:rFonts w:ascii="宋体" w:hAnsi="宋体"/>
      <w:b/>
      <w:bCs/>
      <w:kern w:val="0"/>
      <w:sz w:val="36"/>
      <w:szCs w:val="36"/>
    </w:rPr>
  </w:style>
  <w:style w:type="paragraph" w:styleId="30">
    <w:name w:val="Body Text 3"/>
    <w:basedOn w:val="a"/>
    <w:link w:val="3Char0"/>
    <w:rsid w:val="005E02E4"/>
    <w:rPr>
      <w:i/>
      <w:iCs/>
      <w:sz w:val="18"/>
    </w:rPr>
  </w:style>
  <w:style w:type="character" w:customStyle="1" w:styleId="3Char0">
    <w:name w:val="正文文本 3 Char"/>
    <w:basedOn w:val="a0"/>
    <w:link w:val="30"/>
    <w:rsid w:val="005E02E4"/>
    <w:rPr>
      <w:rFonts w:ascii="Times New Roman" w:eastAsia="宋体" w:hAnsi="Times New Roman" w:cs="Times New Roman"/>
      <w:i/>
      <w:iCs/>
      <w:sz w:val="18"/>
      <w:szCs w:val="24"/>
    </w:rPr>
  </w:style>
  <w:style w:type="paragraph" w:customStyle="1" w:styleId="af">
    <w:name w:val="样式(正文)"/>
    <w:basedOn w:val="a"/>
    <w:rsid w:val="005E02E4"/>
    <w:pPr>
      <w:tabs>
        <w:tab w:val="left" w:pos="3206"/>
        <w:tab w:val="left" w:pos="6120"/>
      </w:tabs>
      <w:spacing w:line="440" w:lineRule="atLeast"/>
      <w:ind w:firstLine="414"/>
    </w:pPr>
    <w:rPr>
      <w:color w:val="000000"/>
      <w:szCs w:val="28"/>
    </w:rPr>
  </w:style>
  <w:style w:type="paragraph" w:customStyle="1" w:styleId="40">
    <w:name w:val="样式4"/>
    <w:basedOn w:val="1"/>
    <w:rsid w:val="005E02E4"/>
    <w:pPr>
      <w:tabs>
        <w:tab w:val="left" w:pos="840"/>
      </w:tabs>
      <w:ind w:left="840" w:hanging="360"/>
    </w:pPr>
    <w:rPr>
      <w:sz w:val="28"/>
    </w:rPr>
  </w:style>
  <w:style w:type="paragraph" w:styleId="af0">
    <w:name w:val="Body Text"/>
    <w:basedOn w:val="a"/>
    <w:link w:val="Char6"/>
    <w:rsid w:val="005E02E4"/>
    <w:pPr>
      <w:widowControl/>
      <w:jc w:val="left"/>
    </w:pPr>
    <w:rPr>
      <w:kern w:val="0"/>
      <w:sz w:val="24"/>
      <w:szCs w:val="20"/>
    </w:rPr>
  </w:style>
  <w:style w:type="character" w:customStyle="1" w:styleId="Char6">
    <w:name w:val="正文文本 Char"/>
    <w:basedOn w:val="a0"/>
    <w:link w:val="af0"/>
    <w:rsid w:val="005E02E4"/>
    <w:rPr>
      <w:rFonts w:ascii="Times New Roman" w:eastAsia="宋体" w:hAnsi="Times New Roman" w:cs="Times New Roman"/>
      <w:kern w:val="0"/>
      <w:sz w:val="24"/>
      <w:szCs w:val="20"/>
    </w:rPr>
  </w:style>
  <w:style w:type="paragraph" w:customStyle="1" w:styleId="font1-1">
    <w:name w:val="font1-1"/>
    <w:basedOn w:val="a"/>
    <w:rsid w:val="005E02E4"/>
    <w:pPr>
      <w:widowControl/>
      <w:spacing w:before="100" w:beforeAutospacing="1" w:after="100" w:afterAutospacing="1"/>
      <w:jc w:val="left"/>
    </w:pPr>
    <w:rPr>
      <w:rFonts w:ascii="宋体" w:hAnsi="宋体"/>
      <w:color w:val="000000"/>
      <w:kern w:val="0"/>
      <w:sz w:val="24"/>
    </w:rPr>
  </w:style>
  <w:style w:type="paragraph" w:customStyle="1" w:styleId="msonormalstyle1">
    <w:name w:val="msonormal style1"/>
    <w:basedOn w:val="a"/>
    <w:rsid w:val="005E02E4"/>
    <w:pPr>
      <w:widowControl/>
      <w:spacing w:before="100" w:beforeAutospacing="1" w:after="100" w:afterAutospacing="1"/>
      <w:jc w:val="left"/>
    </w:pPr>
    <w:rPr>
      <w:rFonts w:ascii="宋体" w:hAnsi="宋体" w:cs="宋体"/>
      <w:kern w:val="0"/>
      <w:sz w:val="24"/>
    </w:rPr>
  </w:style>
  <w:style w:type="paragraph" w:customStyle="1" w:styleId="text2">
    <w:name w:val="text2"/>
    <w:basedOn w:val="a"/>
    <w:rsid w:val="005E02E4"/>
    <w:pPr>
      <w:widowControl/>
      <w:spacing w:line="375" w:lineRule="atLeast"/>
      <w:ind w:left="750" w:right="750" w:firstLine="360"/>
      <w:jc w:val="left"/>
    </w:pPr>
    <w:rPr>
      <w:rFonts w:ascii="??" w:hAnsi="??"/>
      <w:kern w:val="0"/>
      <w:szCs w:val="21"/>
    </w:rPr>
  </w:style>
  <w:style w:type="paragraph" w:styleId="af1">
    <w:name w:val="Date"/>
    <w:basedOn w:val="a"/>
    <w:next w:val="a"/>
    <w:link w:val="Char7"/>
    <w:rsid w:val="005E02E4"/>
    <w:pPr>
      <w:ind w:leftChars="2500" w:left="100"/>
    </w:pPr>
    <w:rPr>
      <w:rFonts w:ascii="宋体" w:hAnsi="宋体"/>
      <w:sz w:val="24"/>
    </w:rPr>
  </w:style>
  <w:style w:type="character" w:customStyle="1" w:styleId="Char7">
    <w:name w:val="日期 Char"/>
    <w:basedOn w:val="a0"/>
    <w:link w:val="af1"/>
    <w:rsid w:val="005E02E4"/>
    <w:rPr>
      <w:rFonts w:ascii="宋体" w:eastAsia="宋体" w:hAnsi="宋体" w:cs="Times New Roman"/>
      <w:sz w:val="24"/>
      <w:szCs w:val="24"/>
    </w:rPr>
  </w:style>
  <w:style w:type="paragraph" w:styleId="af2">
    <w:name w:val="footer"/>
    <w:basedOn w:val="a"/>
    <w:link w:val="Char8"/>
    <w:uiPriority w:val="99"/>
    <w:rsid w:val="005E02E4"/>
    <w:pPr>
      <w:tabs>
        <w:tab w:val="center" w:pos="4153"/>
        <w:tab w:val="right" w:pos="8306"/>
      </w:tabs>
      <w:snapToGrid w:val="0"/>
      <w:jc w:val="left"/>
    </w:pPr>
    <w:rPr>
      <w:sz w:val="18"/>
      <w:szCs w:val="18"/>
    </w:rPr>
  </w:style>
  <w:style w:type="character" w:customStyle="1" w:styleId="Char8">
    <w:name w:val="页脚 Char"/>
    <w:basedOn w:val="a0"/>
    <w:link w:val="af2"/>
    <w:uiPriority w:val="99"/>
    <w:rsid w:val="005E02E4"/>
    <w:rPr>
      <w:rFonts w:ascii="Times New Roman" w:eastAsia="宋体" w:hAnsi="Times New Roman" w:cs="Times New Roman"/>
      <w:sz w:val="18"/>
      <w:szCs w:val="18"/>
    </w:rPr>
  </w:style>
  <w:style w:type="paragraph" w:styleId="af3">
    <w:name w:val="Plain Text"/>
    <w:basedOn w:val="a"/>
    <w:link w:val="Char9"/>
    <w:rsid w:val="005E02E4"/>
    <w:rPr>
      <w:rFonts w:ascii="宋体" w:hAnsi="Courier New" w:cs="Courier New" w:hint="eastAsia"/>
      <w:szCs w:val="21"/>
    </w:rPr>
  </w:style>
  <w:style w:type="character" w:customStyle="1" w:styleId="Char9">
    <w:name w:val="纯文本 Char"/>
    <w:basedOn w:val="a0"/>
    <w:link w:val="af3"/>
    <w:rsid w:val="005E02E4"/>
    <w:rPr>
      <w:rFonts w:ascii="宋体" w:eastAsia="宋体" w:hAnsi="Courier New" w:cs="Courier New"/>
      <w:szCs w:val="21"/>
    </w:rPr>
  </w:style>
  <w:style w:type="paragraph" w:customStyle="1" w:styleId="msonormalstyle1style2">
    <w:name w:val="msonormal style1 style2"/>
    <w:basedOn w:val="a"/>
    <w:rsid w:val="005E02E4"/>
    <w:pPr>
      <w:widowControl/>
      <w:spacing w:before="100" w:beforeAutospacing="1" w:after="100" w:afterAutospacing="1"/>
      <w:jc w:val="left"/>
    </w:pPr>
    <w:rPr>
      <w:rFonts w:ascii="宋体" w:hAnsi="宋体" w:cs="宋体"/>
      <w:kern w:val="0"/>
      <w:sz w:val="24"/>
    </w:rPr>
  </w:style>
  <w:style w:type="paragraph" w:customStyle="1" w:styleId="20">
    <w:name w:val="样式2"/>
    <w:basedOn w:val="1"/>
    <w:rsid w:val="005E02E4"/>
    <w:pPr>
      <w:spacing w:before="0" w:after="0" w:line="360" w:lineRule="auto"/>
    </w:pPr>
    <w:rPr>
      <w:sz w:val="28"/>
    </w:rPr>
  </w:style>
  <w:style w:type="paragraph" w:styleId="21">
    <w:name w:val="Body Text Indent 2"/>
    <w:basedOn w:val="a"/>
    <w:link w:val="2Char0"/>
    <w:rsid w:val="005E02E4"/>
    <w:pPr>
      <w:autoSpaceDE w:val="0"/>
      <w:autoSpaceDN w:val="0"/>
      <w:adjustRightInd w:val="0"/>
      <w:spacing w:line="360" w:lineRule="auto"/>
      <w:ind w:firstLine="480"/>
      <w:jc w:val="left"/>
    </w:pPr>
  </w:style>
  <w:style w:type="character" w:customStyle="1" w:styleId="2Char0">
    <w:name w:val="正文文本缩进 2 Char"/>
    <w:basedOn w:val="a0"/>
    <w:link w:val="21"/>
    <w:rsid w:val="005E02E4"/>
    <w:rPr>
      <w:rFonts w:ascii="Times New Roman" w:eastAsia="宋体" w:hAnsi="Times New Roman" w:cs="Times New Roman"/>
      <w:szCs w:val="24"/>
    </w:rPr>
  </w:style>
  <w:style w:type="paragraph" w:styleId="af4">
    <w:name w:val="header"/>
    <w:basedOn w:val="a"/>
    <w:link w:val="Chara"/>
    <w:rsid w:val="005E02E4"/>
    <w:pPr>
      <w:pBdr>
        <w:bottom w:val="single" w:sz="6" w:space="1" w:color="auto"/>
      </w:pBdr>
      <w:tabs>
        <w:tab w:val="center" w:pos="4153"/>
        <w:tab w:val="right" w:pos="8306"/>
      </w:tabs>
      <w:snapToGrid w:val="0"/>
      <w:jc w:val="center"/>
    </w:pPr>
    <w:rPr>
      <w:sz w:val="18"/>
      <w:szCs w:val="18"/>
    </w:rPr>
  </w:style>
  <w:style w:type="character" w:customStyle="1" w:styleId="Chara">
    <w:name w:val="页眉 Char"/>
    <w:basedOn w:val="a0"/>
    <w:link w:val="af4"/>
    <w:rsid w:val="005E02E4"/>
    <w:rPr>
      <w:rFonts w:ascii="Times New Roman" w:eastAsia="宋体" w:hAnsi="Times New Roman" w:cs="Times New Roman"/>
      <w:sz w:val="18"/>
      <w:szCs w:val="18"/>
    </w:rPr>
  </w:style>
  <w:style w:type="paragraph" w:styleId="af5">
    <w:name w:val="Normal (Web)"/>
    <w:basedOn w:val="a"/>
    <w:rsid w:val="005E02E4"/>
    <w:pPr>
      <w:widowControl/>
      <w:spacing w:before="100" w:beforeAutospacing="1" w:after="100" w:afterAutospacing="1"/>
      <w:jc w:val="left"/>
    </w:pPr>
    <w:rPr>
      <w:rFonts w:ascii="宋体" w:hAnsi="宋体"/>
      <w:kern w:val="0"/>
      <w:sz w:val="24"/>
    </w:rPr>
  </w:style>
  <w:style w:type="paragraph" w:styleId="10">
    <w:name w:val="toc 1"/>
    <w:basedOn w:val="a"/>
    <w:next w:val="a"/>
    <w:semiHidden/>
    <w:rsid w:val="005E02E4"/>
    <w:pPr>
      <w:tabs>
        <w:tab w:val="right" w:leader="dot" w:pos="8990"/>
      </w:tabs>
      <w:spacing w:line="380" w:lineRule="exact"/>
      <w:jc w:val="center"/>
    </w:pPr>
    <w:rPr>
      <w:rFonts w:ascii="黑体" w:eastAsia="黑体"/>
      <w:color w:val="000000"/>
      <w:sz w:val="24"/>
    </w:rPr>
  </w:style>
  <w:style w:type="paragraph" w:styleId="31">
    <w:name w:val="Body Text Indent 3"/>
    <w:basedOn w:val="a"/>
    <w:link w:val="3Char1"/>
    <w:rsid w:val="005E02E4"/>
    <w:pPr>
      <w:ind w:firstLineChars="200" w:firstLine="562"/>
    </w:pPr>
    <w:rPr>
      <w:rFonts w:eastAsia="楷体_GB2312"/>
      <w:b/>
      <w:sz w:val="28"/>
    </w:rPr>
  </w:style>
  <w:style w:type="character" w:customStyle="1" w:styleId="3Char1">
    <w:name w:val="正文文本缩进 3 Char"/>
    <w:basedOn w:val="a0"/>
    <w:link w:val="31"/>
    <w:rsid w:val="005E02E4"/>
    <w:rPr>
      <w:rFonts w:ascii="Times New Roman" w:eastAsia="楷体_GB2312" w:hAnsi="Times New Roman" w:cs="Times New Roman"/>
      <w:b/>
      <w:sz w:val="28"/>
      <w:szCs w:val="24"/>
    </w:rPr>
  </w:style>
  <w:style w:type="paragraph" w:styleId="22">
    <w:name w:val="Body Text 2"/>
    <w:basedOn w:val="a"/>
    <w:link w:val="2Char1"/>
    <w:rsid w:val="005E02E4"/>
    <w:pPr>
      <w:spacing w:after="120" w:line="480" w:lineRule="auto"/>
    </w:pPr>
  </w:style>
  <w:style w:type="character" w:customStyle="1" w:styleId="2Char1">
    <w:name w:val="正文文本 2 Char"/>
    <w:basedOn w:val="a0"/>
    <w:link w:val="22"/>
    <w:rsid w:val="005E02E4"/>
    <w:rPr>
      <w:rFonts w:ascii="Times New Roman" w:eastAsia="宋体" w:hAnsi="Times New Roman" w:cs="Times New Roman"/>
      <w:szCs w:val="24"/>
    </w:rPr>
  </w:style>
  <w:style w:type="paragraph" w:styleId="HTML">
    <w:name w:val="HTML Preformatted"/>
    <w:basedOn w:val="a"/>
    <w:link w:val="HTMLChar"/>
    <w:rsid w:val="005E0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5E02E4"/>
    <w:rPr>
      <w:rFonts w:ascii="宋体" w:eastAsia="宋体" w:hAnsi="宋体" w:cs="宋体"/>
      <w:kern w:val="0"/>
      <w:sz w:val="24"/>
      <w:szCs w:val="24"/>
    </w:rPr>
  </w:style>
  <w:style w:type="paragraph" w:customStyle="1" w:styleId="reader-word-layerreader-word-s1-16">
    <w:name w:val="reader-word-layer reader-word-s1-16"/>
    <w:basedOn w:val="a"/>
    <w:rsid w:val="005E02E4"/>
    <w:pPr>
      <w:widowControl/>
      <w:spacing w:before="100" w:beforeAutospacing="1" w:after="100" w:afterAutospacing="1"/>
      <w:jc w:val="left"/>
    </w:pPr>
    <w:rPr>
      <w:rFonts w:ascii="宋体" w:hAnsi="宋体" w:cs="宋体"/>
      <w:kern w:val="0"/>
      <w:sz w:val="24"/>
    </w:rPr>
  </w:style>
  <w:style w:type="paragraph" w:customStyle="1" w:styleId="reader-word-layerreader-word-s1-15">
    <w:name w:val="reader-word-layer reader-word-s1-15"/>
    <w:basedOn w:val="a"/>
    <w:rsid w:val="005E02E4"/>
    <w:pPr>
      <w:widowControl/>
      <w:spacing w:before="100" w:beforeAutospacing="1" w:after="100" w:afterAutospacing="1"/>
      <w:jc w:val="left"/>
    </w:pPr>
    <w:rPr>
      <w:rFonts w:ascii="宋体" w:hAnsi="宋体" w:cs="宋体"/>
      <w:kern w:val="0"/>
      <w:sz w:val="24"/>
    </w:rPr>
  </w:style>
  <w:style w:type="paragraph" w:customStyle="1" w:styleId="af6">
    <w:name w:val="正文大标题"/>
    <w:basedOn w:val="a"/>
    <w:qFormat/>
    <w:rsid w:val="00741911"/>
    <w:pPr>
      <w:jc w:val="center"/>
    </w:pPr>
    <w:rPr>
      <w:rFonts w:ascii="黑体" w:eastAsia="黑体" w:hAnsi="黑体"/>
      <w:b/>
      <w:sz w:val="32"/>
      <w:szCs w:val="32"/>
    </w:rPr>
  </w:style>
  <w:style w:type="paragraph" w:customStyle="1" w:styleId="af7">
    <w:name w:val="专业代码"/>
    <w:basedOn w:val="a"/>
    <w:qFormat/>
    <w:rsid w:val="00741911"/>
    <w:pPr>
      <w:spacing w:line="360" w:lineRule="auto"/>
      <w:ind w:firstLineChars="200" w:firstLine="480"/>
    </w:pPr>
    <w:rPr>
      <w:rFonts w:ascii="黑体" w:eastAsia="黑体" w:hAnsi="黑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2016-07-13T15:22:00Z</dcterms:created>
  <dcterms:modified xsi:type="dcterms:W3CDTF">2017-04-05T10:22:00Z</dcterms:modified>
</cp:coreProperties>
</file>